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20743AF0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459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6095813A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>signar os colaboradores abaixo para comporem a Câmara Técnica de Educação, Ensino e Pesquisa do Coren-MS:</w:t>
      </w: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6F4E1BC2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368939-ENF;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4109F424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Vânia Paula Stolte e Dr. Everton Ferreira Lemos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E7E41E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77859637">
    <w:abstractNumId w:val="3"/>
  </w:num>
  <w:num w:numId="2" w16cid:durableId="1583640055">
    <w:abstractNumId w:val="4"/>
  </w:num>
  <w:num w:numId="3" w16cid:durableId="890963641">
    <w:abstractNumId w:val="1"/>
  </w:num>
  <w:num w:numId="4" w16cid:durableId="609778165">
    <w:abstractNumId w:val="7"/>
  </w:num>
  <w:num w:numId="5" w16cid:durableId="652370378">
    <w:abstractNumId w:val="6"/>
  </w:num>
  <w:num w:numId="6" w16cid:durableId="1200969257">
    <w:abstractNumId w:val="8"/>
  </w:num>
  <w:num w:numId="7" w16cid:durableId="1071080836">
    <w:abstractNumId w:val="0"/>
  </w:num>
  <w:num w:numId="8" w16cid:durableId="2105419424">
    <w:abstractNumId w:val="2"/>
  </w:num>
  <w:num w:numId="9" w16cid:durableId="279387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094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176E7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2025-02-19T17:50:00Z</cp:lastPrinted>
  <dcterms:created xsi:type="dcterms:W3CDTF">2018-01-23T16:05:00Z</dcterms:created>
  <dcterms:modified xsi:type="dcterms:W3CDTF">2025-02-19T17:50:00Z</dcterms:modified>
</cp:coreProperties>
</file>