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F48D" w14:textId="6ADC56D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E4296">
        <w:rPr>
          <w:b/>
          <w:caps/>
          <w:sz w:val="24"/>
          <w:szCs w:val="24"/>
        </w:rPr>
        <w:t>47</w:t>
      </w:r>
      <w:r w:rsidR="00F66D97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E4296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AE429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F66D97">
        <w:rPr>
          <w:b/>
          <w:caps/>
          <w:sz w:val="24"/>
          <w:szCs w:val="24"/>
        </w:rPr>
        <w:t>2021</w:t>
      </w:r>
    </w:p>
    <w:p w14:paraId="28AB166F" w14:textId="77777777" w:rsidR="00AE4296" w:rsidRDefault="00476116" w:rsidP="00AE429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AE4296">
        <w:rPr>
          <w:rFonts w:ascii="Times New Roman" w:hAnsi="Times New Roman" w:cs="Times New Roman"/>
          <w:sz w:val="24"/>
          <w:szCs w:val="24"/>
        </w:rPr>
        <w:t xml:space="preserve"> e pelo Regimento Interno da Autarquia, homologado pela Decisão Cofen n. 124/2021 de 11 de agosto de 2021;</w:t>
      </w:r>
    </w:p>
    <w:p w14:paraId="2E545801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E3425">
        <w:rPr>
          <w:rFonts w:ascii="Times New Roman" w:hAnsi="Times New Roman" w:cs="Times New Roman"/>
          <w:sz w:val="24"/>
          <w:szCs w:val="24"/>
        </w:rPr>
        <w:t>04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4E3425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4E3425">
        <w:rPr>
          <w:rFonts w:ascii="Times New Roman" w:hAnsi="Times New Roman" w:cs="Times New Roman"/>
          <w:sz w:val="24"/>
          <w:szCs w:val="24"/>
        </w:rPr>
        <w:t>locação de Central Privada de Comutação Telefônica tipo PABX, para a Sede e Subseção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C0E10C" w14:textId="052CBF88" w:rsidR="0062221B" w:rsidRPr="00C040ED" w:rsidRDefault="00F66D9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E4296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em prestação de serviço de locação de Central Privada de Comutação Telefônica tipo PABX, para a Sede e Subseção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867C87" w14:textId="5734EAC7" w:rsidR="00061725" w:rsidRPr="00061725" w:rsidRDefault="00AE429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0640191" w14:textId="1BB7B5D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E42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E429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AE4296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6D97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679CC5D4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45E520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7D7B4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EE6CF7" w14:textId="50A6593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66D97">
        <w:rPr>
          <w:rFonts w:ascii="Times New Roman" w:hAnsi="Times New Roman" w:cs="Times New Roman"/>
          <w:i w:val="0"/>
          <w:sz w:val="24"/>
          <w:szCs w:val="24"/>
        </w:rPr>
        <w:t>1</w:t>
      </w:r>
      <w:r w:rsidR="00AF0627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062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66D9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71F58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55DA1DC0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B4441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4EB11" w14:textId="4DB9502D" w:rsidR="00F824B7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945B7B2" w14:textId="10074B89" w:rsidR="00C413E7" w:rsidRPr="00C413E7" w:rsidRDefault="00C413E7" w:rsidP="007122F7">
      <w:pPr>
        <w:tabs>
          <w:tab w:val="left" w:pos="900"/>
          <w:tab w:val="left" w:pos="1875"/>
        </w:tabs>
      </w:pPr>
      <w:r>
        <w:tab/>
      </w:r>
      <w:r w:rsidR="007122F7">
        <w:tab/>
      </w:r>
    </w:p>
    <w:sectPr w:rsidR="00C413E7" w:rsidRPr="00C413E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9192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45E4FA90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51C7" w14:textId="77777777" w:rsidR="00F66D97" w:rsidRDefault="00F66D97" w:rsidP="00F66D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922952" w14:textId="77777777" w:rsidR="00F66D97" w:rsidRDefault="00F66D97" w:rsidP="00F66D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47E316" w14:textId="77777777" w:rsidR="00F66D97" w:rsidRDefault="00F66D97" w:rsidP="00F66D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AD3928" wp14:editId="6476A5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650789" w14:textId="77777777" w:rsidR="00F66D97" w:rsidRDefault="00F66D97" w:rsidP="00F66D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AD392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650789" w14:textId="77777777" w:rsidR="00F66D97" w:rsidRDefault="00F66D97" w:rsidP="00F66D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2DFBAF3" w14:textId="77777777" w:rsidR="00F66D97" w:rsidRDefault="00F66D97" w:rsidP="00F66D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C13F510" w14:textId="77777777" w:rsidR="00F66D97" w:rsidRDefault="00F66D97" w:rsidP="00F66D9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F7E4832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B44D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51B2F379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F2F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94EEA8" wp14:editId="16947F1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F769C" w14:textId="77777777" w:rsidR="004E3425" w:rsidRDefault="004E3425" w:rsidP="002F663E">
    <w:pPr>
      <w:pStyle w:val="Cabealho"/>
    </w:pPr>
  </w:p>
  <w:p w14:paraId="326622C7" w14:textId="77777777" w:rsidR="004E3425" w:rsidRDefault="004E3425" w:rsidP="002F663E">
    <w:pPr>
      <w:pStyle w:val="Cabealho"/>
      <w:jc w:val="center"/>
    </w:pPr>
  </w:p>
  <w:p w14:paraId="1350F98C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4822DC1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8899911">
    <w:abstractNumId w:val="3"/>
  </w:num>
  <w:num w:numId="2" w16cid:durableId="1442456302">
    <w:abstractNumId w:val="4"/>
  </w:num>
  <w:num w:numId="3" w16cid:durableId="294993662">
    <w:abstractNumId w:val="1"/>
  </w:num>
  <w:num w:numId="4" w16cid:durableId="834150256">
    <w:abstractNumId w:val="7"/>
  </w:num>
  <w:num w:numId="5" w16cid:durableId="1110319112">
    <w:abstractNumId w:val="6"/>
  </w:num>
  <w:num w:numId="6" w16cid:durableId="594287668">
    <w:abstractNumId w:val="8"/>
  </w:num>
  <w:num w:numId="7" w16cid:durableId="600794833">
    <w:abstractNumId w:val="0"/>
  </w:num>
  <w:num w:numId="8" w16cid:durableId="250430503">
    <w:abstractNumId w:val="2"/>
  </w:num>
  <w:num w:numId="9" w16cid:durableId="950625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2E23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22F7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55F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296"/>
    <w:rsid w:val="00AE5479"/>
    <w:rsid w:val="00AF0627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13E7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6D9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1460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223CA3B0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DB5CA-C37F-494B-A263-07058AB8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2021-11-17T16:08:00Z</dcterms:created>
  <dcterms:modified xsi:type="dcterms:W3CDTF">2025-02-19T17:51:00Z</dcterms:modified>
</cp:coreProperties>
</file>