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58A4809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B0090D">
        <w:rPr>
          <w:b/>
          <w:caps/>
          <w:sz w:val="24"/>
          <w:szCs w:val="24"/>
        </w:rPr>
        <w:t>519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B0090D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B0090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7B89123" w:rsidR="007869F1" w:rsidRDefault="00B0090D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AB6839">
        <w:rPr>
          <w:rFonts w:ascii="Times New Roman" w:hAnsi="Times New Roman" w:cs="Times New Roman"/>
          <w:sz w:val="24"/>
          <w:szCs w:val="24"/>
        </w:rPr>
        <w:t>;</w:t>
      </w:r>
    </w:p>
    <w:p w14:paraId="7EA4EDC9" w14:textId="023E566A" w:rsidR="00AB6839" w:rsidRPr="00C51793" w:rsidRDefault="00AB6839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340C20BF" w:rsidR="007869F1" w:rsidRPr="00AB4AE4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Oguihara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C6034" w:rsidRPr="008C6034">
        <w:rPr>
          <w:rFonts w:ascii="Times New Roman" w:hAnsi="Times New Roman" w:cs="Times New Roman"/>
          <w:i w:val="0"/>
          <w:iCs w:val="0"/>
          <w:sz w:val="24"/>
          <w:szCs w:val="24"/>
        </w:rPr>
        <w:t>1236336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C6034" w:rsidRPr="008C6034">
        <w:rPr>
          <w:rFonts w:ascii="Times New Roman" w:hAnsi="Times New Roman" w:cs="Times New Roman"/>
          <w:i w:val="0"/>
          <w:iCs w:val="0"/>
          <w:sz w:val="24"/>
          <w:szCs w:val="24"/>
        </w:rPr>
        <w:t>000.263.691-33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de Nível Superior,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otada no Setor de Contabilidade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6B8058E0" w:rsidR="00BC7C45" w:rsidRPr="00AB4AE4" w:rsidRDefault="00AB4AE4" w:rsidP="00AB4AE4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B4AE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nomeada Sra. Sandra Rebeca Mayumi Oguihara, exercerá as seguintes atribuições no Setor de Contabilidade: assessorar o Setor de Contabilidade em suas atividades de rotina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>, administra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tributos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autarquia,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atos 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 fatos contábeis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>controla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ativo permanente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gerencia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custos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obrigações acessórias, tais como: declarações acessórias ao fisco, órgãos competentes e contribuintes e administra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registro dos livros nos órgãos apropriados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demonstrações contábeis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consultoria e informações gerenciais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auditoria interna e externa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solicitações de órgãos fiscalizadores e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34D279A" w14:textId="61CEA2E1" w:rsidR="00787168" w:rsidRPr="00AB4AE4" w:rsidRDefault="008C6034" w:rsidP="007871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centavos) de salário base, e conceder a título de benefício o auxílio-alimentação e auxílio-transporte.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12AB0BD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7CA1" w:rsidRPr="003B7CA1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>426 de 26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35CC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54ADF338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B0090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090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5324824">
    <w:abstractNumId w:val="3"/>
  </w:num>
  <w:num w:numId="2" w16cid:durableId="338388796">
    <w:abstractNumId w:val="4"/>
  </w:num>
  <w:num w:numId="3" w16cid:durableId="43607854">
    <w:abstractNumId w:val="1"/>
  </w:num>
  <w:num w:numId="4" w16cid:durableId="540018201">
    <w:abstractNumId w:val="7"/>
  </w:num>
  <w:num w:numId="5" w16cid:durableId="1767847574">
    <w:abstractNumId w:val="6"/>
  </w:num>
  <w:num w:numId="6" w16cid:durableId="1739940795">
    <w:abstractNumId w:val="8"/>
  </w:num>
  <w:num w:numId="7" w16cid:durableId="887034820">
    <w:abstractNumId w:val="0"/>
  </w:num>
  <w:num w:numId="8" w16cid:durableId="1731613263">
    <w:abstractNumId w:val="2"/>
  </w:num>
  <w:num w:numId="9" w16cid:durableId="1708990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A05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794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CC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301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B7CA1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16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C6034"/>
    <w:rsid w:val="008E14FB"/>
    <w:rsid w:val="008E25D0"/>
    <w:rsid w:val="008E5576"/>
    <w:rsid w:val="008E74C6"/>
    <w:rsid w:val="008F148B"/>
    <w:rsid w:val="008F30BF"/>
    <w:rsid w:val="008F3164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466E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4AE4"/>
    <w:rsid w:val="00AB5C52"/>
    <w:rsid w:val="00AB6839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90D"/>
    <w:rsid w:val="00B00C99"/>
    <w:rsid w:val="00B11BFE"/>
    <w:rsid w:val="00B169A4"/>
    <w:rsid w:val="00B206EB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2BA7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2025-02-19T17:52:00Z</cp:lastPrinted>
  <dcterms:created xsi:type="dcterms:W3CDTF">2018-08-03T13:21:00Z</dcterms:created>
  <dcterms:modified xsi:type="dcterms:W3CDTF">2025-02-19T17:52:00Z</dcterms:modified>
</cp:coreProperties>
</file>