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D53BA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42C9E">
        <w:rPr>
          <w:b/>
          <w:caps/>
          <w:sz w:val="24"/>
          <w:szCs w:val="24"/>
        </w:rPr>
        <w:t>524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842C9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42C9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CC259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CC259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CC259D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FEAF530" w:rsidR="007869F1" w:rsidRDefault="00594314" w:rsidP="00CC259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B0168">
        <w:rPr>
          <w:rFonts w:ascii="Times New Roman" w:hAnsi="Times New Roman" w:cs="Times New Roman"/>
          <w:sz w:val="24"/>
          <w:szCs w:val="24"/>
        </w:rPr>
        <w:t>;</w:t>
      </w:r>
    </w:p>
    <w:p w14:paraId="73CD3B7A" w14:textId="5CCC56C9" w:rsidR="003B0168" w:rsidRPr="00C51793" w:rsidRDefault="003B0168" w:rsidP="00CC259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0F966669" w:rsidR="007869F1" w:rsidRPr="00073BF3" w:rsidRDefault="00EF03C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 w:rsidRPr="00446421">
        <w:rPr>
          <w:rFonts w:ascii="Times New Roman" w:hAnsi="Times New Roman" w:cs="Times New Roman"/>
          <w:i w:val="0"/>
          <w:iCs w:val="0"/>
          <w:sz w:val="24"/>
          <w:szCs w:val="24"/>
        </w:rPr>
        <w:t>RG n. 28103901 SEJUSP/SP e CPF n. 214.927.538-40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no Setor de Tecnologia da Informação,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4DE49492" w:rsidR="00BC7C45" w:rsidRPr="00073BF3" w:rsidRDefault="00073BF3" w:rsidP="00CC259D">
      <w:pPr>
        <w:pStyle w:val="PargrafodaLista"/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73BF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6924808"/>
      <w:r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João Paulo Ferreira, exercerá as seguintes atribuições no Setor de Tecnologia da Informação: assessorar o Setor de Tecnologia da Informação em suas atividades de rotina</w:t>
      </w:r>
      <w:bookmarkEnd w:id="0"/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desenvolver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necessidades da autarquia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dimensionar requisitos e funcionalidade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fontes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definir alternativas físicas de implantação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aprovação de infraestrutura, software 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 arquitetura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escolher ferramentas de desenvolvimento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modelar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aplicativos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desenvolver arquitetura de sistemas 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montar protótipo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codificar programas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planejar testes de sistemas e ambientes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testar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implantar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monitorar 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recursos de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banco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operacional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executar procedimentos para melhoria de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identificar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corrigir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controlar acesso aos dados e recursos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perfil de acesso às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auditoria de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revisões técnicas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suporte técnico ao cliente/usuário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orientar áreas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consultar documentação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consultar fontes alternativas de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simulações em ambiente controlado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acionar suporte de terceiros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software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configurar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documentação de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descrever processos (fluxo de atividades)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diagramas (caso de uso, fluxo de dados, mapa de site etc.)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dicionário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manuais do sistema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inventariar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documentar estrutura da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6938F77" w14:textId="256E4974" w:rsidR="00540E3A" w:rsidRPr="00073BF3" w:rsidRDefault="0044642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114293AD" w:rsidR="00BC7C45" w:rsidRPr="00073BF3" w:rsidRDefault="007869F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427 de 26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CC259D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6E6E10D" w:rsidR="007869F1" w:rsidRDefault="00447F07" w:rsidP="00CC259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842C9E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2C9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CC259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6B0224" w14:textId="77777777" w:rsidR="00CC259D" w:rsidRDefault="008705D9" w:rsidP="00CC259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A0C3F" w14:textId="04EFDFD8" w:rsidR="008705D9" w:rsidRDefault="008705D9" w:rsidP="00CC259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CC259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313641A" w14:textId="1787EAB5" w:rsidR="00F824B7" w:rsidRPr="00240C2C" w:rsidRDefault="008705D9" w:rsidP="00CC259D">
      <w:pPr>
        <w:tabs>
          <w:tab w:val="left" w:pos="3765"/>
        </w:tabs>
        <w:spacing w:after="0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68847257">
    <w:abstractNumId w:val="3"/>
  </w:num>
  <w:num w:numId="2" w16cid:durableId="751701946">
    <w:abstractNumId w:val="4"/>
  </w:num>
  <w:num w:numId="3" w16cid:durableId="716587118">
    <w:abstractNumId w:val="1"/>
  </w:num>
  <w:num w:numId="4" w16cid:durableId="1079641195">
    <w:abstractNumId w:val="7"/>
  </w:num>
  <w:num w:numId="5" w16cid:durableId="879320131">
    <w:abstractNumId w:val="6"/>
  </w:num>
  <w:num w:numId="6" w16cid:durableId="890506714">
    <w:abstractNumId w:val="8"/>
  </w:num>
  <w:num w:numId="7" w16cid:durableId="1723283806">
    <w:abstractNumId w:val="0"/>
  </w:num>
  <w:num w:numId="8" w16cid:durableId="1761222271">
    <w:abstractNumId w:val="2"/>
  </w:num>
  <w:num w:numId="9" w16cid:durableId="701973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BF3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0168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421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0E3A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314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A5811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2076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2C9E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940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4FB4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49EC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A4731"/>
    <w:rsid w:val="00CB2283"/>
    <w:rsid w:val="00CC1FF9"/>
    <w:rsid w:val="00CC259D"/>
    <w:rsid w:val="00CC6766"/>
    <w:rsid w:val="00CE735D"/>
    <w:rsid w:val="00CF41B5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308F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4343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2025-02-19T17:52:00Z</cp:lastPrinted>
  <dcterms:created xsi:type="dcterms:W3CDTF">2018-08-03T13:21:00Z</dcterms:created>
  <dcterms:modified xsi:type="dcterms:W3CDTF">2025-02-19T17:52:00Z</dcterms:modified>
</cp:coreProperties>
</file>