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EC16AC9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263217">
        <w:rPr>
          <w:b/>
          <w:caps/>
          <w:sz w:val="24"/>
          <w:szCs w:val="24"/>
        </w:rPr>
        <w:t>083</w:t>
      </w:r>
      <w:r w:rsidRPr="00113914">
        <w:rPr>
          <w:b/>
          <w:caps/>
          <w:sz w:val="24"/>
          <w:szCs w:val="24"/>
        </w:rPr>
        <w:t xml:space="preserve"> de </w:t>
      </w:r>
      <w:r w:rsidR="00894986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89498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</w:t>
      </w:r>
      <w:r w:rsidR="00894986">
        <w:rPr>
          <w:b/>
          <w:caps/>
          <w:sz w:val="24"/>
          <w:szCs w:val="24"/>
        </w:rPr>
        <w:t>2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4373F7BB" w:rsidR="007869F1" w:rsidRDefault="00FE2F23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F743A7">
        <w:rPr>
          <w:rFonts w:ascii="Times New Roman" w:hAnsi="Times New Roman" w:cs="Times New Roman"/>
          <w:sz w:val="24"/>
          <w:szCs w:val="24"/>
        </w:rPr>
        <w:t>;</w:t>
      </w:r>
    </w:p>
    <w:p w14:paraId="2919425E" w14:textId="5C020CC1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Arce Vaitti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portador do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RG n. 1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367928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SEJUSP/MS e 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inscrito no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CPF</w:t>
      </w:r>
      <w:r w:rsidR="002632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 o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017.295.291-35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286D91D2" w:rsidR="00BC7C45" w:rsidRPr="00FD5DE8" w:rsidRDefault="008705D9" w:rsidP="00BC7C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333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trezentos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quarenta e 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1AE20DA6" w14:textId="195D8726" w:rsidR="009D164A" w:rsidRPr="00343E9C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167274" w14:textId="5C31A814" w:rsidR="00343E9C" w:rsidRPr="00343E9C" w:rsidRDefault="00343E9C" w:rsidP="00343E9C">
      <w:pPr>
        <w:tabs>
          <w:tab w:val="left" w:pos="6195"/>
        </w:tabs>
        <w:rPr>
          <w:lang w:eastAsia="pt-BR"/>
        </w:rPr>
      </w:pPr>
      <w:r>
        <w:rPr>
          <w:lang w:eastAsia="pt-BR"/>
        </w:rPr>
        <w:tab/>
      </w:r>
    </w:p>
    <w:p w14:paraId="6D32468F" w14:textId="12CDCA59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37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894986" w:rsidRPr="00894986">
        <w:rPr>
          <w:rFonts w:ascii="Times New Roman" w:hAnsi="Times New Roman" w:cs="Times New Roman"/>
          <w:i w:val="0"/>
          <w:iCs w:val="0"/>
          <w:sz w:val="24"/>
          <w:szCs w:val="24"/>
        </w:rPr>
        <w:t>Bruno Arce Vaitti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revogadas as disposições em contrário, em especial a Portaria nº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522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2F2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4986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1428AF90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4986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94986">
        <w:rPr>
          <w:rFonts w:ascii="Times New Roman" w:hAnsi="Times New Roman" w:cs="Times New Roman"/>
          <w:i w:val="0"/>
          <w:sz w:val="24"/>
          <w:szCs w:val="24"/>
        </w:rPr>
        <w:t xml:space="preserve"> 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894986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3BD1" w14:textId="77777777" w:rsidR="00343E9C" w:rsidRDefault="00343E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5486" w14:textId="77777777" w:rsidR="00343E9C" w:rsidRDefault="00343E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C2E3" w14:textId="77777777" w:rsidR="00343E9C" w:rsidRDefault="00343E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8249" w14:textId="77777777" w:rsidR="00343E9C" w:rsidRDefault="00343E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54142065">
    <w:abstractNumId w:val="3"/>
  </w:num>
  <w:num w:numId="2" w16cid:durableId="1549999703">
    <w:abstractNumId w:val="4"/>
  </w:num>
  <w:num w:numId="3" w16cid:durableId="970284728">
    <w:abstractNumId w:val="1"/>
  </w:num>
  <w:num w:numId="4" w16cid:durableId="524442877">
    <w:abstractNumId w:val="7"/>
  </w:num>
  <w:num w:numId="5" w16cid:durableId="179666217">
    <w:abstractNumId w:val="6"/>
  </w:num>
  <w:num w:numId="6" w16cid:durableId="174879593">
    <w:abstractNumId w:val="8"/>
  </w:num>
  <w:num w:numId="7" w16cid:durableId="858354259">
    <w:abstractNumId w:val="0"/>
  </w:num>
  <w:num w:numId="8" w16cid:durableId="854811648">
    <w:abstractNumId w:val="2"/>
  </w:num>
  <w:num w:numId="9" w16cid:durableId="1627587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6321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3E9C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4FA8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67C76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A2EA5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12C8"/>
    <w:rsid w:val="00807BC1"/>
    <w:rsid w:val="00811EB2"/>
    <w:rsid w:val="0081574C"/>
    <w:rsid w:val="0082354C"/>
    <w:rsid w:val="00823BCD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4986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045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378A"/>
    <w:rsid w:val="00F743A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5DE8"/>
    <w:rsid w:val="00FE10A9"/>
    <w:rsid w:val="00FE274D"/>
    <w:rsid w:val="00FE2BC6"/>
    <w:rsid w:val="00FE2F23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23</cp:revision>
  <cp:lastPrinted>2025-02-19T18:29:00Z</cp:lastPrinted>
  <dcterms:created xsi:type="dcterms:W3CDTF">2018-08-03T13:21:00Z</dcterms:created>
  <dcterms:modified xsi:type="dcterms:W3CDTF">2025-02-19T18:29:00Z</dcterms:modified>
</cp:coreProperties>
</file>