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5815686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D7F18">
        <w:rPr>
          <w:b/>
          <w:caps/>
          <w:sz w:val="24"/>
          <w:szCs w:val="24"/>
        </w:rPr>
        <w:t>10</w:t>
      </w:r>
      <w:r w:rsidR="004C7346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CD7F18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CD7F1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754E4B">
        <w:rPr>
          <w:b/>
          <w:caps/>
          <w:sz w:val="24"/>
          <w:szCs w:val="24"/>
        </w:rPr>
        <w:t>2022</w:t>
      </w:r>
    </w:p>
    <w:p w14:paraId="22296666" w14:textId="715DFF6E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751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4435F236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 xml:space="preserve">a realização do 12º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>, a ser realizado no período de 15 a 18 de março 2022, em Ipojuca-PE;</w:t>
      </w: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CE9B68" w14:textId="02CB9F08" w:rsidR="007869F1" w:rsidRPr="00614843" w:rsidRDefault="004C734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Nívea Lorena Torres, Coren-MS n. 91377-ENF,</w:t>
      </w:r>
      <w:bookmarkEnd w:id="1"/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de 15 a 18 de março de 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Ipojuca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2CAD03" w14:textId="34CD2CDA" w:rsidR="007869F1" w:rsidRPr="00614843" w:rsidRDefault="004C734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Nívea Lorena Torres, </w:t>
      </w:r>
      <w:bookmarkEnd w:id="2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que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14 de março de 2022, e o retorno no dia 18 de março de 2022,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04F7A2B2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D1087F">
        <w:rPr>
          <w:rFonts w:ascii="Times New Roman" w:hAnsi="Times New Roman" w:cs="Times New Roman"/>
          <w:i w:val="0"/>
          <w:iCs w:val="0"/>
          <w:sz w:val="24"/>
          <w:szCs w:val="24"/>
        </w:rPr>
        <w:t>a Conselheira possa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236A98F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de março de 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00CBA278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1484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84E25B0" w14:textId="34C6664C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Secretário</w:t>
      </w:r>
    </w:p>
    <w:p w14:paraId="6908D6AF" w14:textId="4C703D08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12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47D448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3893404">
    <w:abstractNumId w:val="3"/>
  </w:num>
  <w:num w:numId="2" w16cid:durableId="1880437966">
    <w:abstractNumId w:val="4"/>
  </w:num>
  <w:num w:numId="3" w16cid:durableId="2059426102">
    <w:abstractNumId w:val="1"/>
  </w:num>
  <w:num w:numId="4" w16cid:durableId="1730878440">
    <w:abstractNumId w:val="7"/>
  </w:num>
  <w:num w:numId="5" w16cid:durableId="939721743">
    <w:abstractNumId w:val="6"/>
  </w:num>
  <w:num w:numId="6" w16cid:durableId="1506242850">
    <w:abstractNumId w:val="8"/>
  </w:num>
  <w:num w:numId="7" w16cid:durableId="3099350">
    <w:abstractNumId w:val="0"/>
  </w:num>
  <w:num w:numId="8" w16cid:durableId="1797019489">
    <w:abstractNumId w:val="2"/>
  </w:num>
  <w:num w:numId="9" w16cid:durableId="1704866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346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95C07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4E4B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087F"/>
    <w:rsid w:val="00D124EE"/>
    <w:rsid w:val="00D155A5"/>
    <w:rsid w:val="00D23DD9"/>
    <w:rsid w:val="00D257D7"/>
    <w:rsid w:val="00D2777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7CF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2025-02-19T18:29:00Z</cp:lastPrinted>
  <dcterms:created xsi:type="dcterms:W3CDTF">2022-03-04T15:13:00Z</dcterms:created>
  <dcterms:modified xsi:type="dcterms:W3CDTF">2025-02-19T18:29:00Z</dcterms:modified>
</cp:coreProperties>
</file>