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5C5D" w14:textId="2777C384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6B7501">
        <w:rPr>
          <w:b/>
          <w:caps/>
          <w:sz w:val="24"/>
          <w:szCs w:val="24"/>
        </w:rPr>
        <w:t>2</w:t>
      </w:r>
      <w:r w:rsidR="00FB7DDB">
        <w:rPr>
          <w:b/>
          <w:caps/>
          <w:sz w:val="24"/>
          <w:szCs w:val="24"/>
        </w:rPr>
        <w:t>6</w:t>
      </w:r>
      <w:r w:rsidR="006F18C7">
        <w:rPr>
          <w:b/>
          <w:caps/>
          <w:sz w:val="24"/>
          <w:szCs w:val="24"/>
        </w:rPr>
        <w:t>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FB7DDB">
        <w:rPr>
          <w:b/>
          <w:caps/>
          <w:sz w:val="24"/>
          <w:szCs w:val="24"/>
        </w:rPr>
        <w:t>24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5A1EDC">
        <w:rPr>
          <w:b/>
          <w:caps/>
          <w:sz w:val="24"/>
          <w:szCs w:val="24"/>
        </w:rPr>
        <w:t>ma</w:t>
      </w:r>
      <w:r w:rsidR="006B7501">
        <w:rPr>
          <w:b/>
          <w:caps/>
          <w:sz w:val="24"/>
          <w:szCs w:val="24"/>
        </w:rPr>
        <w:t>i</w:t>
      </w:r>
      <w:r w:rsidR="005A1EDC">
        <w:rPr>
          <w:b/>
          <w:caps/>
          <w:sz w:val="24"/>
          <w:szCs w:val="24"/>
        </w:rPr>
        <w:t>o de 2022</w:t>
      </w:r>
    </w:p>
    <w:p w14:paraId="2A7F2858" w14:textId="538FD52D" w:rsidR="00042A98" w:rsidRDefault="00042A98" w:rsidP="00042A9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6F18C7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6F18C7">
        <w:rPr>
          <w:rFonts w:ascii="Times New Roman" w:hAnsi="Times New Roman" w:cs="Times New Roman"/>
          <w:sz w:val="24"/>
          <w:szCs w:val="24"/>
        </w:rPr>
        <w:t>Tesoureiro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C3733CF" w14:textId="599B2491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9A0">
        <w:rPr>
          <w:rFonts w:ascii="Times New Roman" w:hAnsi="Times New Roman" w:cs="Times New Roman"/>
          <w:sz w:val="24"/>
          <w:szCs w:val="24"/>
        </w:rPr>
        <w:t xml:space="preserve">o </w:t>
      </w:r>
      <w:r w:rsidR="00A8611B">
        <w:rPr>
          <w:rFonts w:ascii="Times New Roman" w:hAnsi="Times New Roman" w:cs="Times New Roman"/>
          <w:sz w:val="24"/>
          <w:szCs w:val="24"/>
        </w:rPr>
        <w:t xml:space="preserve">convite </w:t>
      </w:r>
      <w:r w:rsidR="005A1EDC">
        <w:rPr>
          <w:rFonts w:ascii="Times New Roman" w:hAnsi="Times New Roman" w:cs="Times New Roman"/>
          <w:sz w:val="24"/>
          <w:szCs w:val="24"/>
        </w:rPr>
        <w:t>para</w:t>
      </w:r>
      <w:r w:rsidR="006B7501">
        <w:rPr>
          <w:rFonts w:ascii="Times New Roman" w:hAnsi="Times New Roman" w:cs="Times New Roman"/>
          <w:sz w:val="24"/>
          <w:szCs w:val="24"/>
        </w:rPr>
        <w:t xml:space="preserve"> </w:t>
      </w:r>
      <w:r w:rsidR="006F18C7">
        <w:rPr>
          <w:rFonts w:ascii="Times New Roman" w:hAnsi="Times New Roman" w:cs="Times New Roman"/>
          <w:sz w:val="24"/>
          <w:szCs w:val="24"/>
        </w:rPr>
        <w:t>participar da cerimônia de Homenagem aos profissionais da Enfermagem da SESAU, a ser realizado no dia 26 de junho de 2022, às 18h 30</w:t>
      </w:r>
      <w:r w:rsidR="006B7501">
        <w:rPr>
          <w:rFonts w:ascii="Times New Roman" w:hAnsi="Times New Roman" w:cs="Times New Roman"/>
          <w:sz w:val="24"/>
          <w:szCs w:val="24"/>
        </w:rPr>
        <w:t>m</w:t>
      </w:r>
      <w:r w:rsidR="006F18C7">
        <w:rPr>
          <w:rFonts w:ascii="Times New Roman" w:hAnsi="Times New Roman" w:cs="Times New Roman"/>
          <w:sz w:val="24"/>
          <w:szCs w:val="24"/>
        </w:rPr>
        <w:t xml:space="preserve">, no Teatro Glauce Rocha, </w:t>
      </w:r>
      <w:r w:rsidR="004839A0">
        <w:rPr>
          <w:rFonts w:ascii="Times New Roman" w:hAnsi="Times New Roman" w:cs="Times New Roman"/>
          <w:sz w:val="24"/>
          <w:szCs w:val="24"/>
        </w:rPr>
        <w:t>em Campo Grande/MS</w:t>
      </w:r>
      <w:r w:rsidR="00333BCA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36B745A" w14:textId="415E2E8F" w:rsidR="006B7501" w:rsidRPr="00267080" w:rsidRDefault="006B7501" w:rsidP="006B750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6F18C7">
        <w:rPr>
          <w:rFonts w:ascii="Times New Roman" w:hAnsi="Times New Roman" w:cs="Times New Roman"/>
          <w:i w:val="0"/>
          <w:sz w:val="24"/>
          <w:szCs w:val="24"/>
        </w:rPr>
        <w:t>o Presidente Dr. Sebastião Junior Henrique Duarte, Coren-MS n. 85775-ENF,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F18C7">
        <w:rPr>
          <w:rFonts w:ascii="Times New Roman" w:hAnsi="Times New Roman" w:cs="Times New Roman"/>
          <w:i w:val="0"/>
          <w:sz w:val="24"/>
          <w:szCs w:val="24"/>
        </w:rPr>
        <w:t xml:space="preserve"> participar </w:t>
      </w:r>
      <w:r w:rsidR="006F18C7" w:rsidRPr="006F18C7">
        <w:rPr>
          <w:rFonts w:ascii="Times New Roman" w:hAnsi="Times New Roman" w:cs="Times New Roman"/>
          <w:i w:val="0"/>
          <w:iCs w:val="0"/>
          <w:sz w:val="24"/>
          <w:szCs w:val="24"/>
        </w:rPr>
        <w:t>da cerimônia de Homenagem aos profissionais da Enfermagem da SESAU, a ser realizado no dia 26 de junho de 2022, às 18h30m, no Teatro Glauce Rocha, em Campo Grande/MS</w:t>
      </w:r>
      <w:r w:rsidR="006F18C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1190CEA" w14:textId="5F3B2BDE" w:rsidR="00B2718D" w:rsidRPr="00C933C8" w:rsidRDefault="006F18C7" w:rsidP="00B2718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Presidente</w:t>
      </w:r>
      <w:r w:rsidR="00042A98" w:rsidRPr="00FB7D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42A98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>
        <w:rPr>
          <w:rFonts w:ascii="Times New Roman" w:hAnsi="Times New Roman" w:cs="Times New Roman"/>
          <w:i w:val="0"/>
          <w:sz w:val="24"/>
          <w:szCs w:val="24"/>
        </w:rPr>
        <w:t>Sebastião Junior Henrique Duarte</w:t>
      </w:r>
      <w:r w:rsidR="00042A9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B2718D">
        <w:rPr>
          <w:rFonts w:ascii="Times New Roman" w:hAnsi="Times New Roman" w:cs="Times New Roman"/>
          <w:i w:val="0"/>
          <w:sz w:val="24"/>
          <w:szCs w:val="24"/>
        </w:rPr>
        <w:t>far</w:t>
      </w:r>
      <w:r w:rsidR="00042A98">
        <w:rPr>
          <w:rFonts w:ascii="Times New Roman" w:hAnsi="Times New Roman" w:cs="Times New Roman"/>
          <w:i w:val="0"/>
          <w:sz w:val="24"/>
          <w:szCs w:val="24"/>
        </w:rPr>
        <w:t>á</w:t>
      </w:r>
      <w:r w:rsidR="00B2718D">
        <w:rPr>
          <w:rFonts w:ascii="Times New Roman" w:hAnsi="Times New Roman" w:cs="Times New Roman"/>
          <w:i w:val="0"/>
          <w:sz w:val="24"/>
          <w:szCs w:val="24"/>
        </w:rPr>
        <w:t xml:space="preserve"> jus a 1 (um) auxílio representação, cujas atividades deverão estar consignadas em relatório individual de eventos e atividades externas a Sede do Coren-MS, a ser apresentado no prazo de 15 (quinze) dias após a representação no evento supracitado.</w:t>
      </w:r>
    </w:p>
    <w:p w14:paraId="15E184AB" w14:textId="3DE33F08" w:rsidR="00655D8E" w:rsidRPr="00DC0A5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F5D945" w14:textId="227B23A5" w:rsidR="00DC0A5B" w:rsidRPr="00651BFB" w:rsidRDefault="00DC0A5B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FC1F34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2F2E031" w14:textId="1FBFC5D7" w:rsidR="006B7501" w:rsidRDefault="00E5023E" w:rsidP="006B750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42A98">
        <w:rPr>
          <w:rFonts w:ascii="Times New Roman" w:hAnsi="Times New Roman" w:cs="Times New Roman"/>
          <w:i w:val="0"/>
          <w:sz w:val="24"/>
          <w:szCs w:val="24"/>
        </w:rPr>
        <w:t>24</w:t>
      </w:r>
      <w:r w:rsidR="00A8611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A702A">
        <w:rPr>
          <w:rFonts w:ascii="Times New Roman" w:hAnsi="Times New Roman" w:cs="Times New Roman"/>
          <w:i w:val="0"/>
          <w:sz w:val="24"/>
          <w:szCs w:val="24"/>
        </w:rPr>
        <w:t>ma</w:t>
      </w:r>
      <w:r w:rsidR="006B7501">
        <w:rPr>
          <w:rFonts w:ascii="Times New Roman" w:hAnsi="Times New Roman" w:cs="Times New Roman"/>
          <w:i w:val="0"/>
          <w:sz w:val="24"/>
          <w:szCs w:val="24"/>
        </w:rPr>
        <w:t>i</w:t>
      </w:r>
      <w:r w:rsidR="00EA702A">
        <w:rPr>
          <w:rFonts w:ascii="Times New Roman" w:hAnsi="Times New Roman" w:cs="Times New Roman"/>
          <w:i w:val="0"/>
          <w:sz w:val="24"/>
          <w:szCs w:val="24"/>
        </w:rPr>
        <w:t>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A702A">
        <w:rPr>
          <w:rFonts w:ascii="Times New Roman" w:hAnsi="Times New Roman" w:cs="Times New Roman"/>
          <w:i w:val="0"/>
          <w:sz w:val="24"/>
          <w:szCs w:val="24"/>
        </w:rPr>
        <w:t>2022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B1581AE" w14:textId="77777777" w:rsidR="006F18C7" w:rsidRPr="006B7501" w:rsidRDefault="006F18C7" w:rsidP="006B750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0B84E75" w14:textId="5DE4BF04" w:rsidR="00042A98" w:rsidRDefault="00042A98" w:rsidP="00042A9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</w:t>
      </w:r>
      <w:r w:rsidR="006F18C7">
        <w:rPr>
          <w:rFonts w:ascii="Times New Roman" w:hAnsi="Times New Roman" w:cs="Times New Roman"/>
          <w:sz w:val="24"/>
          <w:szCs w:val="24"/>
        </w:rPr>
        <w:t xml:space="preserve">               Sr. Cleberson dos Santos Paião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79A6AF20" w14:textId="0329758F" w:rsidR="00042A98" w:rsidRDefault="00042A98" w:rsidP="00042A9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Secretário                                                                          </w:t>
      </w:r>
      <w:r w:rsidR="006F18C7">
        <w:rPr>
          <w:rFonts w:ascii="Times New Roman" w:hAnsi="Times New Roman" w:cs="Times New Roman"/>
          <w:sz w:val="24"/>
          <w:szCs w:val="24"/>
        </w:rPr>
        <w:t>Tesoureiro</w:t>
      </w:r>
    </w:p>
    <w:p w14:paraId="0A99498D" w14:textId="5D159346" w:rsidR="00042A98" w:rsidRPr="00481245" w:rsidRDefault="00042A98" w:rsidP="00042A9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F18C7">
        <w:rPr>
          <w:rFonts w:ascii="Times New Roman" w:hAnsi="Times New Roman" w:cs="Times New Roman"/>
          <w:sz w:val="24"/>
          <w:szCs w:val="24"/>
          <w:lang w:val="en-US"/>
        </w:rPr>
        <w:t>123978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Coren-MS n. </w:t>
      </w:r>
      <w:r w:rsidR="006F18C7">
        <w:rPr>
          <w:rFonts w:ascii="Times New Roman" w:hAnsi="Times New Roman" w:cs="Times New Roman"/>
          <w:sz w:val="24"/>
          <w:szCs w:val="24"/>
          <w:lang w:val="en-US"/>
        </w:rPr>
        <w:t>546012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F18C7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</w:p>
    <w:p w14:paraId="35A7617E" w14:textId="77777777" w:rsidR="00042A98" w:rsidRPr="00481245" w:rsidRDefault="00042A98" w:rsidP="00042A98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1311139F" w14:textId="7A289BEE" w:rsidR="00605EA2" w:rsidRPr="00DA3688" w:rsidRDefault="00605EA2" w:rsidP="00042A98">
      <w:pPr>
        <w:tabs>
          <w:tab w:val="left" w:pos="3765"/>
        </w:tabs>
        <w:spacing w:after="0" w:line="240" w:lineRule="auto"/>
        <w:jc w:val="both"/>
      </w:pPr>
    </w:p>
    <w:sectPr w:rsidR="00605EA2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B47B3" w14:textId="77777777" w:rsidR="00605EA2" w:rsidRPr="00605EA2" w:rsidRDefault="00605EA2" w:rsidP="00605EA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605EA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3BBA8761" w14:textId="77777777" w:rsidR="00605EA2" w:rsidRPr="00605EA2" w:rsidRDefault="00605EA2" w:rsidP="00605EA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605EA2">
      <w:rPr>
        <w:sz w:val="16"/>
        <w:szCs w:val="16"/>
        <w:lang w:eastAsia="pt-BR"/>
      </w:rPr>
      <w:t xml:space="preserve">Subseção Três Lagoas: Rua Engenheiro </w:t>
    </w:r>
    <w:proofErr w:type="spellStart"/>
    <w:r w:rsidRPr="00605EA2">
      <w:rPr>
        <w:sz w:val="16"/>
        <w:szCs w:val="16"/>
        <w:lang w:eastAsia="pt-BR"/>
      </w:rPr>
      <w:t>Elviro</w:t>
    </w:r>
    <w:proofErr w:type="spellEnd"/>
    <w:r w:rsidRPr="00605EA2"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7DE8568C" w14:textId="77777777" w:rsidR="00605EA2" w:rsidRPr="00605EA2" w:rsidRDefault="00605EA2" w:rsidP="00605EA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605EA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98A254" wp14:editId="7A980F2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E77689" w14:textId="77777777" w:rsidR="00605EA2" w:rsidRDefault="00605EA2" w:rsidP="00605EA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98A25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EE77689" w14:textId="77777777" w:rsidR="00605EA2" w:rsidRDefault="00605EA2" w:rsidP="00605EA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605EA2">
      <w:rPr>
        <w:sz w:val="16"/>
        <w:szCs w:val="16"/>
        <w:lang w:eastAsia="pt-BR"/>
      </w:rPr>
      <w:t>Subseção Dourados: Rua: Ciro Melo, 1374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54D2F8B" w14:textId="77777777" w:rsidR="00605EA2" w:rsidRPr="00605EA2" w:rsidRDefault="00605EA2" w:rsidP="00605EA2">
    <w:pPr>
      <w:tabs>
        <w:tab w:val="center" w:pos="4252"/>
        <w:tab w:val="right" w:pos="8504"/>
      </w:tabs>
      <w:spacing w:after="0" w:line="240" w:lineRule="auto"/>
      <w:jc w:val="center"/>
    </w:pPr>
    <w:r w:rsidRPr="00605EA2">
      <w:rPr>
        <w:sz w:val="16"/>
        <w:szCs w:val="16"/>
      </w:rPr>
      <w:t xml:space="preserve">Site: </w:t>
    </w:r>
    <w:hyperlink r:id="rId1" w:history="1">
      <w:r w:rsidRPr="00605EA2">
        <w:rPr>
          <w:color w:val="0000FF"/>
          <w:sz w:val="16"/>
          <w:szCs w:val="16"/>
          <w:u w:val="single"/>
        </w:rPr>
        <w:t>www.corenms.gov.br</w:t>
      </w:r>
    </w:hyperlink>
  </w:p>
  <w:p w14:paraId="3A70D2A9" w14:textId="0D25DCEA" w:rsidR="00DA3688" w:rsidRDefault="00605EA2" w:rsidP="00605EA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605EA2">
      <w:rPr>
        <w:rFonts w:ascii="Calibri" w:hAnsi="Calibri" w:cs="Calibri"/>
        <w:color w:val="auto"/>
        <w:sz w:val="20"/>
        <w:szCs w:val="20"/>
        <w:lang w:eastAsia="en-US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06865503">
    <w:abstractNumId w:val="3"/>
  </w:num>
  <w:num w:numId="2" w16cid:durableId="1737316238">
    <w:abstractNumId w:val="4"/>
  </w:num>
  <w:num w:numId="3" w16cid:durableId="1681196969">
    <w:abstractNumId w:val="1"/>
  </w:num>
  <w:num w:numId="4" w16cid:durableId="1469592154">
    <w:abstractNumId w:val="7"/>
  </w:num>
  <w:num w:numId="5" w16cid:durableId="1047947303">
    <w:abstractNumId w:val="6"/>
  </w:num>
  <w:num w:numId="6" w16cid:durableId="585236824">
    <w:abstractNumId w:val="8"/>
  </w:num>
  <w:num w:numId="7" w16cid:durableId="550578404">
    <w:abstractNumId w:val="0"/>
  </w:num>
  <w:num w:numId="8" w16cid:durableId="708534689">
    <w:abstractNumId w:val="2"/>
  </w:num>
  <w:num w:numId="9" w16cid:durableId="11125511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2A98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501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18C7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36376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C4CBC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2718D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B7DDB"/>
    <w:rsid w:val="00FC1F34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0049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1781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2022-05-24T19:50:00Z</cp:lastPrinted>
  <dcterms:created xsi:type="dcterms:W3CDTF">2022-05-24T20:19:00Z</dcterms:created>
  <dcterms:modified xsi:type="dcterms:W3CDTF">2022-05-24T20:19:00Z</dcterms:modified>
</cp:coreProperties>
</file>