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12B1583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47DC">
        <w:rPr>
          <w:b/>
          <w:caps/>
          <w:sz w:val="24"/>
          <w:szCs w:val="24"/>
        </w:rPr>
        <w:t>303</w:t>
      </w:r>
      <w:r w:rsidRPr="00113914">
        <w:rPr>
          <w:b/>
          <w:caps/>
          <w:sz w:val="24"/>
          <w:szCs w:val="24"/>
        </w:rPr>
        <w:t xml:space="preserve"> de </w:t>
      </w:r>
      <w:r w:rsidR="005A47DC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3C507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5913A7">
        <w:rPr>
          <w:b/>
          <w:caps/>
          <w:sz w:val="24"/>
          <w:szCs w:val="24"/>
        </w:rPr>
        <w:t>2022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5230A691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5A47D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F8EBABD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507F">
        <w:rPr>
          <w:rFonts w:ascii="Times New Roman" w:hAnsi="Times New Roman" w:cs="Times New Roman"/>
          <w:sz w:val="24"/>
          <w:szCs w:val="24"/>
        </w:rPr>
        <w:t>2</w:t>
      </w:r>
      <w:r w:rsidR="00C167BA">
        <w:rPr>
          <w:rFonts w:ascii="Times New Roman" w:hAnsi="Times New Roman" w:cs="Times New Roman"/>
          <w:sz w:val="24"/>
          <w:szCs w:val="24"/>
        </w:rPr>
        <w:t xml:space="preserve">8 de </w:t>
      </w:r>
      <w:r w:rsidR="003C507F">
        <w:rPr>
          <w:rFonts w:ascii="Times New Roman" w:hAnsi="Times New Roman" w:cs="Times New Roman"/>
          <w:sz w:val="24"/>
          <w:szCs w:val="24"/>
        </w:rPr>
        <w:t xml:space="preserve">junho a 01 de julho de </w:t>
      </w:r>
      <w:r w:rsidR="00C167BA">
        <w:rPr>
          <w:rFonts w:ascii="Times New Roman" w:hAnsi="Times New Roman" w:cs="Times New Roman"/>
          <w:sz w:val="24"/>
          <w:szCs w:val="24"/>
        </w:rPr>
        <w:t xml:space="preserve">2022, em </w:t>
      </w:r>
      <w:r w:rsidR="003C507F">
        <w:rPr>
          <w:rFonts w:ascii="Times New Roman" w:hAnsi="Times New Roman" w:cs="Times New Roman"/>
          <w:sz w:val="24"/>
          <w:szCs w:val="24"/>
        </w:rPr>
        <w:t xml:space="preserve">São </w:t>
      </w:r>
      <w:r w:rsidR="00E9672B">
        <w:rPr>
          <w:rFonts w:ascii="Times New Roman" w:hAnsi="Times New Roman" w:cs="Times New Roman"/>
          <w:sz w:val="24"/>
          <w:szCs w:val="24"/>
        </w:rPr>
        <w:t>Luís</w:t>
      </w:r>
      <w:r w:rsidR="003C507F">
        <w:rPr>
          <w:rFonts w:ascii="Times New Roman" w:hAnsi="Times New Roman" w:cs="Times New Roman"/>
          <w:sz w:val="24"/>
          <w:szCs w:val="24"/>
        </w:rPr>
        <w:t>/MA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7D74648B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Teixeira, Coren-MS n. 123978,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28 de junho a 01 de julho de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São Luís/MA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435A7B20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Estado, e por não haver horário de voo compatível,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o evento iniciará na manhã do dia 28 de junho,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F9E73A" w14:textId="77777777" w:rsidR="00614843" w:rsidRPr="00614843" w:rsidRDefault="00614843" w:rsidP="006148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1D17A6B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47DC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52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203CB449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A47DC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784E25B0" w14:textId="722EE77A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A47DC">
        <w:rPr>
          <w:rFonts w:ascii="Times New Roman" w:hAnsi="Times New Roman" w:cs="Times New Roman"/>
          <w:sz w:val="24"/>
          <w:szCs w:val="24"/>
        </w:rPr>
        <w:t>Tesoureiro</w:t>
      </w:r>
    </w:p>
    <w:p w14:paraId="6908D6AF" w14:textId="346D7AD0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5A47DC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959D7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1267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112D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2022-06-09T20:24:00Z</dcterms:created>
  <dcterms:modified xsi:type="dcterms:W3CDTF">2025-02-19T18:33:00Z</dcterms:modified>
</cp:coreProperties>
</file>