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3331" w14:textId="77777777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BB5E649" w14:textId="0971CECC" w:rsidR="00893834" w:rsidRPr="00CF7FCA" w:rsidRDefault="007869F1" w:rsidP="00CF7FC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43BC9">
        <w:rPr>
          <w:b/>
          <w:caps/>
          <w:sz w:val="24"/>
          <w:szCs w:val="24"/>
        </w:rPr>
        <w:t>3</w:t>
      </w:r>
      <w:r w:rsidR="00D6330C">
        <w:rPr>
          <w:b/>
          <w:caps/>
          <w:sz w:val="24"/>
          <w:szCs w:val="24"/>
        </w:rPr>
        <w:t>54</w:t>
      </w:r>
      <w:r w:rsidRPr="00113914">
        <w:rPr>
          <w:b/>
          <w:caps/>
          <w:sz w:val="24"/>
          <w:szCs w:val="24"/>
        </w:rPr>
        <w:t xml:space="preserve"> de </w:t>
      </w:r>
      <w:r w:rsidR="00D6330C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</w:t>
      </w:r>
      <w:r w:rsidR="00943BC9">
        <w:rPr>
          <w:b/>
          <w:caps/>
          <w:sz w:val="24"/>
          <w:szCs w:val="24"/>
        </w:rPr>
        <w:t xml:space="preserve"> julh</w:t>
      </w:r>
      <w:r w:rsidR="00A1760E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</w:t>
      </w:r>
      <w:r w:rsidR="00943BC9">
        <w:rPr>
          <w:b/>
          <w:caps/>
          <w:sz w:val="24"/>
          <w:szCs w:val="24"/>
        </w:rPr>
        <w:t>2</w:t>
      </w:r>
    </w:p>
    <w:p w14:paraId="0C868AB5" w14:textId="785D5530" w:rsidR="00893834" w:rsidRPr="007D0054" w:rsidRDefault="00943BC9" w:rsidP="00CF7FC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05C15AF" w14:textId="1B7DBF88" w:rsidR="00D6330C" w:rsidRDefault="007869F1" w:rsidP="00017DAA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B7525F">
        <w:rPr>
          <w:rFonts w:ascii="Times New Roman" w:hAnsi="Times New Roman" w:cs="Times New Roman"/>
          <w:sz w:val="24"/>
          <w:szCs w:val="24"/>
        </w:rPr>
        <w:t>0</w:t>
      </w:r>
      <w:r w:rsidR="00943BC9">
        <w:rPr>
          <w:rFonts w:ascii="Times New Roman" w:hAnsi="Times New Roman" w:cs="Times New Roman"/>
          <w:sz w:val="24"/>
          <w:szCs w:val="24"/>
        </w:rPr>
        <w:t>43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A1760E">
        <w:rPr>
          <w:rFonts w:ascii="Times New Roman" w:hAnsi="Times New Roman" w:cs="Times New Roman"/>
          <w:sz w:val="24"/>
          <w:szCs w:val="24"/>
        </w:rPr>
        <w:t>2</w:t>
      </w:r>
      <w:r w:rsidR="00D6330C">
        <w:rPr>
          <w:rFonts w:ascii="Times New Roman" w:hAnsi="Times New Roman" w:cs="Times New Roman"/>
          <w:sz w:val="24"/>
          <w:szCs w:val="24"/>
        </w:rPr>
        <w:t>0</w:t>
      </w:r>
      <w:r w:rsidR="00943BC9">
        <w:rPr>
          <w:rFonts w:ascii="Times New Roman" w:hAnsi="Times New Roman" w:cs="Times New Roman"/>
          <w:sz w:val="24"/>
          <w:szCs w:val="24"/>
        </w:rPr>
        <w:t>2</w:t>
      </w:r>
      <w:r w:rsidR="00D6330C">
        <w:rPr>
          <w:rFonts w:ascii="Times New Roman" w:hAnsi="Times New Roman" w:cs="Times New Roman"/>
          <w:sz w:val="24"/>
          <w:szCs w:val="24"/>
        </w:rPr>
        <w:t>2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</w:t>
      </w:r>
      <w:r w:rsidR="00D6330C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39AEA7D4" w:rsidR="007869F1" w:rsidRPr="00C51793" w:rsidRDefault="00D6330C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003/2022 – Equipe de Conciliação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0E213836" w:rsidR="007869F1" w:rsidRPr="005078B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43B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943B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43B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Carolina Lopes de Morais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MS n.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>645303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Start w:id="1" w:name="_Hlk48139731"/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>AE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bookmarkEnd w:id="1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>prestar apoio à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de saúde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Novo Mundo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, Japorã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Iguatemi/MS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2.</w:t>
      </w:r>
    </w:p>
    <w:p w14:paraId="740DE96A" w14:textId="2B36B4AC" w:rsidR="007869F1" w:rsidRPr="005078BD" w:rsidRDefault="00893834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330C" w:rsidRPr="00D6330C">
        <w:rPr>
          <w:rFonts w:ascii="Times New Roman" w:hAnsi="Times New Roman" w:cs="Times New Roman"/>
          <w:i w:val="0"/>
          <w:iCs w:val="0"/>
          <w:sz w:val="24"/>
          <w:szCs w:val="24"/>
        </w:rPr>
        <w:t>Conselheira Sra. Carolina Lopes de Morais, Coren-MS n. 645303-AE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53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atividades se iniciar</w:t>
      </w:r>
      <w:r w:rsidR="00CF7FC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o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retorno no t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rmino da fiscalização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o de 202</w:t>
      </w:r>
      <w:r w:rsidR="00CF7F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8D6BA4" w14:textId="5CA276DB" w:rsidR="00D2153B" w:rsidRPr="0034061D" w:rsidRDefault="00D2153B" w:rsidP="00D215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2153B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Morais, Coren-MS n. 645303-A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prestar apoio à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fiscalização em instituições de saúde dos municípios de Novo Mundo/MS, Japorã/MS e Iguatemi/MS no período de 2</w:t>
      </w:r>
      <w:r w:rsidR="00CC016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29 de julho de 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585113A0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45CCE5" w14:textId="1CDA92CB" w:rsidR="007869F1" w:rsidRPr="00C51793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321AED05" w14:textId="0F9938DF" w:rsidR="00203BCA" w:rsidRPr="00D6330C" w:rsidRDefault="0080334D" w:rsidP="00D6330C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6330C">
        <w:rPr>
          <w:rFonts w:ascii="Times New Roman" w:hAnsi="Times New Roman" w:cs="Times New Roman"/>
          <w:i w:val="0"/>
          <w:sz w:val="24"/>
          <w:szCs w:val="24"/>
        </w:rPr>
        <w:t>14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943BC9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43BC9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F1D621" w14:textId="77777777" w:rsidR="00D2153B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69D2B0A3" w14:textId="77777777" w:rsidR="00D2153B" w:rsidRDefault="00D2153B" w:rsidP="000F7FE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C998357" w14:textId="52CF460A" w:rsidR="000F7FEE" w:rsidRPr="005071C6" w:rsidRDefault="00D2153B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0F7FE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0F7FE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0F7FEE">
        <w:rPr>
          <w:rFonts w:ascii="Times New Roman" w:hAnsi="Times New Roman" w:cs="Times New Roman"/>
          <w:sz w:val="24"/>
          <w:szCs w:val="24"/>
        </w:rPr>
        <w:t xml:space="preserve">Junior </w:t>
      </w:r>
      <w:r w:rsidR="000F7FE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0F7FE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F7FE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0F7FEE">
        <w:rPr>
          <w:rFonts w:ascii="Times New Roman" w:hAnsi="Times New Roman" w:cs="Times New Roman"/>
          <w:sz w:val="24"/>
          <w:szCs w:val="24"/>
        </w:rPr>
        <w:t>Rodrigo Alexandre Teixeira</w:t>
      </w:r>
      <w:r w:rsidR="000F7FE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18B7B1B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D6330C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D6330C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714658" w14:textId="77777777" w:rsidR="00D6330C" w:rsidRDefault="00D6330C" w:rsidP="00D6330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A4551F" w14:textId="77777777" w:rsidR="00D6330C" w:rsidRDefault="00D6330C" w:rsidP="00D6330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C622DC1" w14:textId="77777777" w:rsidR="00D6330C" w:rsidRDefault="00D6330C" w:rsidP="00D6330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953CC3" wp14:editId="3448E3D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781777" w14:textId="77777777" w:rsidR="00D6330C" w:rsidRDefault="00D6330C" w:rsidP="00D6330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953CC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2781777" w14:textId="77777777" w:rsidR="00D6330C" w:rsidRDefault="00D6330C" w:rsidP="00D6330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D81EE07" w14:textId="77777777" w:rsidR="00D6330C" w:rsidRDefault="00D6330C" w:rsidP="00D6330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33103245">
    <w:abstractNumId w:val="3"/>
  </w:num>
  <w:num w:numId="2" w16cid:durableId="703555515">
    <w:abstractNumId w:val="4"/>
  </w:num>
  <w:num w:numId="3" w16cid:durableId="279075933">
    <w:abstractNumId w:val="1"/>
  </w:num>
  <w:num w:numId="4" w16cid:durableId="2038773387">
    <w:abstractNumId w:val="7"/>
  </w:num>
  <w:num w:numId="5" w16cid:durableId="1398046024">
    <w:abstractNumId w:val="6"/>
  </w:num>
  <w:num w:numId="6" w16cid:durableId="1912038274">
    <w:abstractNumId w:val="8"/>
  </w:num>
  <w:num w:numId="7" w16cid:durableId="739642986">
    <w:abstractNumId w:val="0"/>
  </w:num>
  <w:num w:numId="8" w16cid:durableId="595862848">
    <w:abstractNumId w:val="2"/>
  </w:num>
  <w:num w:numId="9" w16cid:durableId="1636175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AC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7CDF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3834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3BC9"/>
    <w:rsid w:val="0094495A"/>
    <w:rsid w:val="00946281"/>
    <w:rsid w:val="00946A51"/>
    <w:rsid w:val="00947AD6"/>
    <w:rsid w:val="00951404"/>
    <w:rsid w:val="009539A3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4EF9"/>
    <w:rsid w:val="00CB6DE9"/>
    <w:rsid w:val="00CC0161"/>
    <w:rsid w:val="00CC1FF9"/>
    <w:rsid w:val="00CC6766"/>
    <w:rsid w:val="00CC6787"/>
    <w:rsid w:val="00CE735D"/>
    <w:rsid w:val="00CF59FA"/>
    <w:rsid w:val="00CF7FCA"/>
    <w:rsid w:val="00D0075F"/>
    <w:rsid w:val="00D02C47"/>
    <w:rsid w:val="00D031C6"/>
    <w:rsid w:val="00D04996"/>
    <w:rsid w:val="00D05D06"/>
    <w:rsid w:val="00D06156"/>
    <w:rsid w:val="00D124EE"/>
    <w:rsid w:val="00D155A5"/>
    <w:rsid w:val="00D2153B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30C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2025-02-19T18:34:00Z</cp:lastPrinted>
  <dcterms:created xsi:type="dcterms:W3CDTF">2022-07-07T20:07:00Z</dcterms:created>
  <dcterms:modified xsi:type="dcterms:W3CDTF">2025-02-19T18:34:00Z</dcterms:modified>
</cp:coreProperties>
</file>