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3EB81262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0D44B0">
        <w:rPr>
          <w:b/>
          <w:caps/>
          <w:sz w:val="24"/>
          <w:szCs w:val="24"/>
        </w:rPr>
        <w:t>57</w:t>
      </w:r>
      <w:r w:rsidR="00DD5351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0D44B0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0D44B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</w:t>
      </w:r>
      <w:r w:rsidR="006521B0">
        <w:rPr>
          <w:b/>
          <w:caps/>
          <w:sz w:val="24"/>
          <w:szCs w:val="24"/>
        </w:rPr>
        <w:t>2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37779356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</w:t>
      </w:r>
      <w:r w:rsidR="000E423C">
        <w:rPr>
          <w:rFonts w:ascii="Times New Roman" w:hAnsi="Times New Roman" w:cs="Times New Roman"/>
          <w:sz w:val="24"/>
          <w:szCs w:val="24"/>
        </w:rPr>
        <w:t>.</w:t>
      </w:r>
      <w:r w:rsidR="001F1CD0">
        <w:rPr>
          <w:rFonts w:ascii="Times New Roman" w:hAnsi="Times New Roman" w:cs="Times New Roman"/>
          <w:sz w:val="24"/>
          <w:szCs w:val="24"/>
        </w:rPr>
        <w:t xml:space="preserve"> 083/2021 publicada no Diário Oficial Eletrônico do Estado de Mato Grosso do Sul n</w:t>
      </w:r>
      <w:r w:rsidR="000E423C">
        <w:rPr>
          <w:rFonts w:ascii="Times New Roman" w:hAnsi="Times New Roman" w:cs="Times New Roman"/>
          <w:sz w:val="24"/>
          <w:szCs w:val="24"/>
        </w:rPr>
        <w:t>.</w:t>
      </w:r>
      <w:r w:rsidR="001F1CD0">
        <w:rPr>
          <w:rFonts w:ascii="Times New Roman" w:hAnsi="Times New Roman" w:cs="Times New Roman"/>
          <w:sz w:val="24"/>
          <w:szCs w:val="24"/>
        </w:rPr>
        <w:t xml:space="preserve">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3B18605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</w:t>
      </w:r>
      <w:r w:rsidR="000E423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124/2021 que homologou o novo Regimento Interno do Coren-MS;</w:t>
      </w:r>
    </w:p>
    <w:p w14:paraId="7961D501" w14:textId="4D9AA412" w:rsidR="0096390F" w:rsidRPr="000D44B0" w:rsidRDefault="00472621" w:rsidP="000D44B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</w:t>
      </w:r>
      <w:r w:rsidR="000E42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084/2021 publicada no Diário Oficial Eletrônico do Estado de Mato Grosso do Sul n</w:t>
      </w:r>
      <w:r w:rsidR="000E42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10.663 de 26 de outubro de 2021, página 295 e republicada no Diário Oficial Eletrônico do Estado de Mato Grosso do Sul n</w:t>
      </w:r>
      <w:r w:rsidR="000E42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10.691 de 29 de novembro de 2021, que aprova o novo organograma institucional que dispõe sobre a Estrutura Organizacional do Coren-MS</w:t>
      </w:r>
      <w:r w:rsidR="0096390F"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46619D">
        <w:rPr>
          <w:rFonts w:ascii="Times New Roman" w:hAnsi="Times New Roman" w:cs="Times New Roman"/>
          <w:sz w:val="24"/>
          <w:szCs w:val="24"/>
        </w:rPr>
        <w:t>:</w:t>
      </w:r>
    </w:p>
    <w:p w14:paraId="2919425E" w14:textId="2196BBE1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Filho, RG n. 001887153 SSP/MS e CPF n. 048.563.561-51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Procurador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Geral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8816D" w14:textId="41EB6AED" w:rsidR="00BC7C45" w:rsidRPr="003151AA" w:rsidRDefault="003151AA" w:rsidP="00BC7C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supracitado receberá o valor de </w:t>
      </w:r>
      <w:r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>R$ 6.</w:t>
      </w:r>
      <w:r w:rsidR="00226ABD">
        <w:rPr>
          <w:rFonts w:ascii="Times New Roman" w:hAnsi="Times New Roman" w:cs="Times New Roman"/>
          <w:i w:val="0"/>
          <w:iCs w:val="0"/>
          <w:sz w:val="24"/>
          <w:szCs w:val="24"/>
        </w:rPr>
        <w:t>671</w:t>
      </w:r>
      <w:r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26ABD">
        <w:rPr>
          <w:rFonts w:ascii="Times New Roman" w:hAnsi="Times New Roman" w:cs="Times New Roman"/>
          <w:i w:val="0"/>
          <w:iCs w:val="0"/>
          <w:sz w:val="24"/>
          <w:szCs w:val="24"/>
        </w:rPr>
        <w:t>80</w:t>
      </w:r>
      <w:r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(seis mil </w:t>
      </w:r>
      <w:r w:rsidR="00226ABD">
        <w:rPr>
          <w:rFonts w:ascii="Times New Roman" w:hAnsi="Times New Roman" w:cs="Times New Roman"/>
          <w:i w:val="0"/>
          <w:iCs w:val="0"/>
          <w:sz w:val="24"/>
          <w:szCs w:val="24"/>
        </w:rPr>
        <w:t>seiscentos e setenta</w:t>
      </w:r>
      <w:r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um reais e oitenta centavos)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salário base, </w:t>
      </w:r>
      <w:r w:rsidR="00D714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assim como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título de benefício o auxílio-alimentação e auxílio-transporte.</w:t>
      </w:r>
    </w:p>
    <w:p w14:paraId="0F42B190" w14:textId="77777777" w:rsidR="003151AA" w:rsidRPr="003151AA" w:rsidRDefault="003151AA" w:rsidP="003151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08193A" w14:textId="4FCC90FC" w:rsidR="000D44B0" w:rsidRPr="000D44B0" w:rsidRDefault="009D164A" w:rsidP="000D44B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0FC5697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0D4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n. </w:t>
      </w:r>
      <w:r w:rsidR="000E423C">
        <w:rPr>
          <w:rFonts w:ascii="Times New Roman" w:hAnsi="Times New Roman" w:cs="Times New Roman"/>
          <w:i w:val="0"/>
          <w:iCs w:val="0"/>
          <w:sz w:val="24"/>
          <w:szCs w:val="24"/>
        </w:rPr>
        <w:t>512</w:t>
      </w:r>
      <w:r w:rsidR="000D4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</w:t>
      </w:r>
      <w:r w:rsidR="000E423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D4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E423C">
        <w:rPr>
          <w:rFonts w:ascii="Times New Roman" w:hAnsi="Times New Roman" w:cs="Times New Roman"/>
          <w:i w:val="0"/>
          <w:iCs w:val="0"/>
          <w:sz w:val="24"/>
          <w:szCs w:val="24"/>
        </w:rPr>
        <w:t>novembro de 2021 e a Portaria n. 499 de 22 agosto</w:t>
      </w:r>
      <w:r w:rsidR="000D4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0E42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2022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5B1363F0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D44B0">
        <w:rPr>
          <w:rFonts w:ascii="Times New Roman" w:hAnsi="Times New Roman" w:cs="Times New Roman"/>
          <w:i w:val="0"/>
          <w:sz w:val="24"/>
          <w:szCs w:val="24"/>
        </w:rPr>
        <w:t>03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44B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6521B0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38E2587E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699B09" w14:textId="77777777" w:rsidR="003151AA" w:rsidRPr="00A26659" w:rsidRDefault="003151A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9C5DA6">
    <w:pPr>
      <w:pStyle w:val="Rodap1"/>
      <w:tabs>
        <w:tab w:val="clear" w:pos="4252"/>
        <w:tab w:val="clear" w:pos="8504"/>
      </w:tabs>
      <w:spacing w:line="360" w:lineRule="auto"/>
      <w:ind w:right="-568"/>
      <w:rPr>
        <w:rFonts w:ascii="Times New Roman" w:hAnsi="Times New Roman" w:cs="Times New Roman"/>
        <w:color w:val="auto"/>
        <w:sz w:val="16"/>
        <w:szCs w:val="16"/>
      </w:rPr>
    </w:pPr>
  </w:p>
  <w:p w14:paraId="6514CAA2" w14:textId="77777777" w:rsidR="009C5DA6" w:rsidRDefault="009C5DA6" w:rsidP="009C5DA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AEA083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Pr="00CA104C">
      <w:rPr>
        <w:sz w:val="16"/>
        <w:szCs w:val="16"/>
        <w:lang w:eastAsia="pt-BR"/>
      </w:rPr>
      <w:t>Rua Munir Thomé, 2706, Jardim Alvorada,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79611-070</w:t>
    </w:r>
    <w:r>
      <w:rPr>
        <w:sz w:val="16"/>
        <w:szCs w:val="16"/>
        <w:lang w:eastAsia="pt-BR"/>
      </w:rPr>
      <w:t xml:space="preserve"> – Três Lagoas/MS. Fone: (67) 99869-9895</w:t>
    </w:r>
  </w:p>
  <w:p w14:paraId="6B509E80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7C1D5" wp14:editId="3313EC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F3DA91" w14:textId="77777777" w:rsidR="009C5DA6" w:rsidRDefault="009C5DA6" w:rsidP="009C5DA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7C1D5" id="Retângulo 4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F3DA91" w14:textId="77777777" w:rsidR="009C5DA6" w:rsidRDefault="009C5DA6" w:rsidP="009C5DA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 </w:t>
    </w:r>
    <w:r w:rsidRPr="00CA104C">
      <w:rPr>
        <w:sz w:val="16"/>
        <w:szCs w:val="16"/>
        <w:lang w:eastAsia="pt-BR"/>
      </w:rPr>
      <w:t>Rua Hilda Bergo Duarte, nº 959, Vila Planalto,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79826-090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0EDD7755" w14:textId="77777777" w:rsidR="009C5DA6" w:rsidRPr="009C5DA6" w:rsidRDefault="009C5DA6" w:rsidP="009C5DA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9C5DA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C5DA6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5055DA3B" w14:textId="74530131" w:rsidR="00092DFE" w:rsidRPr="00E71A61" w:rsidRDefault="00092DFE" w:rsidP="009C5DA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0B5FDC5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7796583">
    <w:abstractNumId w:val="3"/>
  </w:num>
  <w:num w:numId="2" w16cid:durableId="708339657">
    <w:abstractNumId w:val="4"/>
  </w:num>
  <w:num w:numId="3" w16cid:durableId="1570118073">
    <w:abstractNumId w:val="1"/>
  </w:num>
  <w:num w:numId="4" w16cid:durableId="623730030">
    <w:abstractNumId w:val="7"/>
  </w:num>
  <w:num w:numId="5" w16cid:durableId="926428651">
    <w:abstractNumId w:val="6"/>
  </w:num>
  <w:num w:numId="6" w16cid:durableId="144594633">
    <w:abstractNumId w:val="8"/>
  </w:num>
  <w:num w:numId="7" w16cid:durableId="923224103">
    <w:abstractNumId w:val="0"/>
  </w:num>
  <w:num w:numId="8" w16cid:durableId="1633093605">
    <w:abstractNumId w:val="2"/>
  </w:num>
  <w:num w:numId="9" w16cid:durableId="117429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3395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44B0"/>
    <w:rsid w:val="000D7809"/>
    <w:rsid w:val="000D78F0"/>
    <w:rsid w:val="000E2CB1"/>
    <w:rsid w:val="000E423C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26ABD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51AA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19D"/>
    <w:rsid w:val="00470F51"/>
    <w:rsid w:val="00471823"/>
    <w:rsid w:val="00472621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30AD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21B0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12C8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390F"/>
    <w:rsid w:val="00964360"/>
    <w:rsid w:val="009675B7"/>
    <w:rsid w:val="009675CE"/>
    <w:rsid w:val="00974F65"/>
    <w:rsid w:val="00976667"/>
    <w:rsid w:val="0098267E"/>
    <w:rsid w:val="00983016"/>
    <w:rsid w:val="0098519F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5DA6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CB7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37F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1429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865AB"/>
    <w:rsid w:val="00C95273"/>
    <w:rsid w:val="00C95B5D"/>
    <w:rsid w:val="00C97976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1412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D5351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04CFE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29FF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22</cp:revision>
  <cp:lastPrinted>2025-02-19T18:38:00Z</cp:lastPrinted>
  <dcterms:created xsi:type="dcterms:W3CDTF">2018-08-03T13:21:00Z</dcterms:created>
  <dcterms:modified xsi:type="dcterms:W3CDTF">2025-02-19T18:38:00Z</dcterms:modified>
</cp:coreProperties>
</file>