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6F121EC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53C88">
        <w:rPr>
          <w:b/>
          <w:caps/>
          <w:sz w:val="24"/>
          <w:szCs w:val="24"/>
        </w:rPr>
        <w:t>580</w:t>
      </w:r>
      <w:r w:rsidRPr="00113914">
        <w:rPr>
          <w:b/>
          <w:caps/>
          <w:sz w:val="24"/>
          <w:szCs w:val="24"/>
        </w:rPr>
        <w:t xml:space="preserve"> de </w:t>
      </w:r>
      <w:r w:rsidR="00553C88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</w:t>
      </w:r>
      <w:r w:rsidR="00F326C0">
        <w:rPr>
          <w:b/>
          <w:caps/>
          <w:sz w:val="24"/>
          <w:szCs w:val="24"/>
        </w:rPr>
        <w:t xml:space="preserve"> </w:t>
      </w:r>
      <w:r w:rsidR="00553C88">
        <w:rPr>
          <w:b/>
          <w:caps/>
          <w:sz w:val="24"/>
          <w:szCs w:val="24"/>
        </w:rPr>
        <w:t>OUTUBRO</w:t>
      </w:r>
      <w:r w:rsidR="007B2665">
        <w:rPr>
          <w:b/>
          <w:caps/>
          <w:sz w:val="24"/>
          <w:szCs w:val="24"/>
        </w:rPr>
        <w:t xml:space="preserve"> </w:t>
      </w:r>
      <w:r w:rsidR="00282D5C">
        <w:rPr>
          <w:b/>
          <w:caps/>
          <w:sz w:val="24"/>
          <w:szCs w:val="24"/>
        </w:rPr>
        <w:t>de 202</w:t>
      </w:r>
      <w:r w:rsidR="00024F97">
        <w:rPr>
          <w:b/>
          <w:caps/>
          <w:sz w:val="24"/>
          <w:szCs w:val="24"/>
        </w:rPr>
        <w:t>2</w:t>
      </w:r>
    </w:p>
    <w:p w14:paraId="619B1881" w14:textId="77777777" w:rsidR="006F4C04" w:rsidRDefault="006F4C0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E4A0DB6" w14:textId="67DE2F7F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7B2665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7B2665">
        <w:rPr>
          <w:rFonts w:ascii="Times New Roman" w:hAnsi="Times New Roman" w:cs="Times New Roman"/>
          <w:sz w:val="24"/>
          <w:szCs w:val="24"/>
        </w:rPr>
        <w:t xml:space="preserve">Tesoureiro </w:t>
      </w:r>
      <w:r w:rsidRPr="00024F97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124/2021 de 11 de agosto de 2021;</w:t>
      </w:r>
    </w:p>
    <w:p w14:paraId="2221BA75" w14:textId="77777777" w:rsidR="00553C88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53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C88">
        <w:rPr>
          <w:rFonts w:ascii="Times New Roman" w:hAnsi="Times New Roman" w:cs="Times New Roman"/>
          <w:bCs/>
          <w:sz w:val="24"/>
          <w:szCs w:val="24"/>
        </w:rPr>
        <w:t>a necessidade de capacitar os novos Colaboradores do Coren-MS em Três Lagoas-MS que serão designados a compor as Comissões de Instrução de Processo Ético-Disciplinar, cujo rito processual é o estabelecido da Resolução Cofen n. 370/2010;</w:t>
      </w:r>
    </w:p>
    <w:p w14:paraId="49F8F0F8" w14:textId="5E148A9E" w:rsidR="006F4C04" w:rsidRPr="006F4C04" w:rsidRDefault="00553C88" w:rsidP="006F4C0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53C88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necessidade de realizar visita fiscalizatória de retorno em rito de interdição ética da instituição GASTRODERM de Três Lagoas-MS, PAD n. 088/2022, com fundamento no artigo 9º, § 1º da Resolução Cofen n. 565/2017;</w:t>
      </w:r>
      <w:r w:rsidR="0073066F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7869F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4A849EFC" w14:textId="6644EDF5" w:rsidR="000A5702" w:rsidRPr="006F4C0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3B4102">
        <w:rPr>
          <w:rFonts w:ascii="Times New Roman" w:hAnsi="Times New Roman" w:cs="Times New Roman"/>
          <w:i w:val="0"/>
          <w:sz w:val="24"/>
          <w:szCs w:val="24"/>
        </w:rPr>
        <w:t>Presidente Dr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0"/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Sebastião Junior Henrique Duarte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,</w:t>
      </w:r>
      <w:bookmarkEnd w:id="1"/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Coren-MS n. 85775-ENF,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 o Conselheiro Dr. Flávio Tondati Ferreira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, Coren-MS n. 158519-ENF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 e o empregado público Dr. Celso Siqueira Filho, a realizar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em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 capacitação sobre o rito do processo ético disciplinar, aos novos colaboradores do Coren-MS em Três Lagoas-MS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no período matutino e vespertino d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o dia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13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7D69B275" w14:textId="77777777" w:rsidR="006F4C04" w:rsidRPr="00553C88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3CA118" w14:textId="1607E8CE" w:rsidR="00553C88" w:rsidRPr="006F4C04" w:rsidRDefault="00553C88" w:rsidP="00553C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Duarte, o Conselheiro Dr. Flávio Tondati Ferreira e o empregado público Dr. Celso Siqueira Filho, a realizar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fiscalização de retorno na instituição de saúde GASTRODERM de Três Lagoas-MS, no dia 1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outubro de 2022.</w:t>
      </w:r>
    </w:p>
    <w:p w14:paraId="2B5B2924" w14:textId="77777777" w:rsidR="006F4C04" w:rsidRPr="006F4C04" w:rsidRDefault="006F4C04" w:rsidP="006F4C0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87AD571" w14:textId="77777777" w:rsidR="006F4C04" w:rsidRPr="006F4C04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19F7D2" w14:textId="77777777" w:rsidR="006F4C04" w:rsidRPr="00553C88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75095E" w14:textId="34B00CCF" w:rsidR="006F4C04" w:rsidRPr="006F4C04" w:rsidRDefault="001A284D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o Conselheiro Dr. Flávio Tondati Ferreira e o empregado público Dr. Celso Siqueira Filho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35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devido a ida ocorrer no dia 12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33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477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AE67AF9" w14:textId="26E349AE" w:rsidR="00936F8F" w:rsidRPr="006F4C04" w:rsidRDefault="0073066F" w:rsidP="00936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Duarte, o Conselheiro Dr. Flávio Tondati Ferreira e o empregado público Dr. Celso Siqueira Filho</w:t>
      </w:r>
      <w:r w:rsidR="00F32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não far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ocorrerá em veículo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8E696E" w14:textId="77777777" w:rsidR="006F4C04" w:rsidRPr="006F4C04" w:rsidRDefault="006F4C04" w:rsidP="006F4C0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C48753" w14:textId="240C150A" w:rsidR="0073066F" w:rsidRPr="006F4C04" w:rsidRDefault="006F4C04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Dr. Flávio Tondati Ferreira, Coren-MS n. 158519-ENF e o empregado público Dr. Celso Siqueira Filho,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a conduzir</w:t>
      </w:r>
      <w:r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15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40009D73" w14:textId="61876DF8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processos éticos e 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23929E82" w:rsidR="001D0A9D" w:rsidRPr="006F4C04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D7ABC8" w14:textId="77777777" w:rsidR="006F4C04" w:rsidRPr="0047178C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117B6AD7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06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C9A922" w14:textId="77777777" w:rsidR="00522872" w:rsidRPr="00187A23" w:rsidRDefault="0052287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059846" w14:textId="77777777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Sr. Cleberson dos Santos Paião</w:t>
      </w:r>
    </w:p>
    <w:p w14:paraId="5EAFA36C" w14:textId="77777777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Secretário                                                                      Tesoureiro</w:t>
      </w:r>
    </w:p>
    <w:p w14:paraId="02322414" w14:textId="1DD12928" w:rsidR="00F824B7" w:rsidRPr="00F2426C" w:rsidRDefault="007B2665" w:rsidP="007B2665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Coren/MS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9433519">
    <w:abstractNumId w:val="3"/>
  </w:num>
  <w:num w:numId="2" w16cid:durableId="613829380">
    <w:abstractNumId w:val="4"/>
  </w:num>
  <w:num w:numId="3" w16cid:durableId="1667198655">
    <w:abstractNumId w:val="1"/>
  </w:num>
  <w:num w:numId="4" w16cid:durableId="1810898251">
    <w:abstractNumId w:val="7"/>
  </w:num>
  <w:num w:numId="5" w16cid:durableId="705955052">
    <w:abstractNumId w:val="6"/>
  </w:num>
  <w:num w:numId="6" w16cid:durableId="1496189733">
    <w:abstractNumId w:val="8"/>
  </w:num>
  <w:num w:numId="7" w16cid:durableId="660888941">
    <w:abstractNumId w:val="0"/>
  </w:num>
  <w:num w:numId="8" w16cid:durableId="149828756">
    <w:abstractNumId w:val="2"/>
  </w:num>
  <w:num w:numId="9" w16cid:durableId="66513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F97"/>
    <w:rsid w:val="0002651C"/>
    <w:rsid w:val="00031EB6"/>
    <w:rsid w:val="00032CF9"/>
    <w:rsid w:val="0003323E"/>
    <w:rsid w:val="00033B6E"/>
    <w:rsid w:val="0003524D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84D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102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7CF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3C88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85D8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4C04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066F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66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6F8F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241"/>
    <w:rsid w:val="009A0B8F"/>
    <w:rsid w:val="009A0BE2"/>
    <w:rsid w:val="009A1800"/>
    <w:rsid w:val="009A2F7F"/>
    <w:rsid w:val="009A2FF6"/>
    <w:rsid w:val="009A500D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F0F"/>
    <w:rsid w:val="00A37DEA"/>
    <w:rsid w:val="00A4004C"/>
    <w:rsid w:val="00A40C4C"/>
    <w:rsid w:val="00A4760D"/>
    <w:rsid w:val="00A53AE7"/>
    <w:rsid w:val="00A53D2A"/>
    <w:rsid w:val="00A56035"/>
    <w:rsid w:val="00A60082"/>
    <w:rsid w:val="00A65039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D3CFD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26C0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70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5C1E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2025-02-19T18:38:00Z</cp:lastPrinted>
  <dcterms:created xsi:type="dcterms:W3CDTF">2022-07-07T20:33:00Z</dcterms:created>
  <dcterms:modified xsi:type="dcterms:W3CDTF">2025-02-19T18:38:00Z</dcterms:modified>
</cp:coreProperties>
</file>