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1F8F93C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F7F8B">
        <w:rPr>
          <w:b/>
          <w:caps/>
          <w:sz w:val="24"/>
          <w:szCs w:val="24"/>
        </w:rPr>
        <w:t>5</w:t>
      </w:r>
      <w:r w:rsidR="006956D9">
        <w:rPr>
          <w:b/>
          <w:caps/>
          <w:sz w:val="24"/>
          <w:szCs w:val="24"/>
        </w:rPr>
        <w:t>85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3487F">
        <w:rPr>
          <w:b/>
          <w:caps/>
          <w:sz w:val="24"/>
          <w:szCs w:val="24"/>
        </w:rPr>
        <w:t>0</w:t>
      </w:r>
      <w:r w:rsidR="001A6846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13487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4AFBCA0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43EED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60793E8D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</w:t>
      </w:r>
      <w:r w:rsidR="00FB3FC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3F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="00FB3FC5">
        <w:rPr>
          <w:rFonts w:ascii="Times New Roman" w:hAnsi="Times New Roman" w:cs="Times New Roman"/>
          <w:sz w:val="24"/>
          <w:szCs w:val="24"/>
        </w:rPr>
        <w:t>aprova o Regimento Interno do Conselho Regional de Enfermagem do Mato Grosso do Sul</w:t>
      </w:r>
    </w:p>
    <w:p w14:paraId="26618A0E" w14:textId="31E9D04C" w:rsidR="00FB3FC5" w:rsidRPr="00FB3FC5" w:rsidRDefault="00FB3FC5" w:rsidP="00FB3FC5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27FC82D9" w14:textId="3267C629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BF7F8B">
        <w:rPr>
          <w:rFonts w:ascii="Times New Roman" w:hAnsi="Times New Roman" w:cs="Times New Roman"/>
          <w:sz w:val="24"/>
          <w:szCs w:val="24"/>
        </w:rPr>
        <w:t>1</w:t>
      </w:r>
      <w:r w:rsidR="006956D9">
        <w:rPr>
          <w:rFonts w:ascii="Times New Roman" w:hAnsi="Times New Roman" w:cs="Times New Roman"/>
          <w:sz w:val="24"/>
          <w:szCs w:val="24"/>
        </w:rPr>
        <w:t>61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745DE80D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>161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/2022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>–</w:t>
      </w:r>
      <w:r w:rsidR="007D238C" w:rsidRPr="007D238C">
        <w:t xml:space="preserve"> 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>Realização de</w:t>
      </w:r>
      <w:r w:rsidR="006956D9">
        <w:rPr>
          <w:rFonts w:ascii="Times New Roman" w:hAnsi="Times New Roman" w:cs="Times New Roman"/>
          <w:i w:val="0"/>
          <w:sz w:val="24"/>
          <w:szCs w:val="24"/>
        </w:rPr>
        <w:t xml:space="preserve"> curso de capacitação para cateter central de inserção periférica (PICC), punção intraóssea e cateterismo umbilical em parceria com a empresa Nobre Educação</w:t>
      </w:r>
      <w:r w:rsidR="00FB3FC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416CB75D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487F">
        <w:rPr>
          <w:rFonts w:ascii="Times New Roman" w:hAnsi="Times New Roman" w:cs="Times New Roman"/>
          <w:i w:val="0"/>
          <w:sz w:val="24"/>
          <w:szCs w:val="24"/>
        </w:rPr>
        <w:t>0</w:t>
      </w:r>
      <w:r w:rsidR="00932B50">
        <w:rPr>
          <w:rFonts w:ascii="Times New Roman" w:hAnsi="Times New Roman" w:cs="Times New Roman"/>
          <w:i w:val="0"/>
          <w:sz w:val="24"/>
          <w:szCs w:val="24"/>
        </w:rPr>
        <w:t>2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487F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05307208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639C">
        <w:rPr>
          <w:rFonts w:ascii="Times New Roman" w:hAnsi="Times New Roman" w:cs="Times New Roman"/>
          <w:sz w:val="24"/>
          <w:szCs w:val="24"/>
        </w:rPr>
        <w:t>S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3D639C">
        <w:rPr>
          <w:rFonts w:ascii="Times New Roman" w:hAnsi="Times New Roman" w:cs="Times New Roman"/>
          <w:sz w:val="24"/>
          <w:szCs w:val="24"/>
        </w:rPr>
        <w:t>Cleberson dos Santos Paião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6759353C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43EED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1B5649D5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43EED">
        <w:rPr>
          <w:rFonts w:ascii="Times New Roman" w:hAnsi="Times New Roman" w:cs="Times New Roman"/>
          <w:sz w:val="24"/>
          <w:szCs w:val="24"/>
        </w:rPr>
        <w:t>546</w:t>
      </w:r>
      <w:r w:rsidR="003D639C">
        <w:rPr>
          <w:rFonts w:ascii="Times New Roman" w:hAnsi="Times New Roman" w:cs="Times New Roman"/>
          <w:sz w:val="24"/>
          <w:szCs w:val="24"/>
        </w:rPr>
        <w:t>0</w:t>
      </w:r>
      <w:r w:rsidRPr="0044522B">
        <w:rPr>
          <w:rFonts w:ascii="Times New Roman" w:hAnsi="Times New Roman" w:cs="Times New Roman"/>
          <w:sz w:val="24"/>
          <w:szCs w:val="24"/>
        </w:rPr>
        <w:t>12</w:t>
      </w:r>
      <w:r w:rsidR="003D639C">
        <w:rPr>
          <w:rFonts w:ascii="Times New Roman" w:hAnsi="Times New Roman" w:cs="Times New Roman"/>
          <w:sz w:val="24"/>
          <w:szCs w:val="24"/>
        </w:rPr>
        <w:t>-TE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F6E" w14:textId="77777777" w:rsidR="00300222" w:rsidRDefault="00300222" w:rsidP="00001480">
      <w:pPr>
        <w:spacing w:after="0" w:line="240" w:lineRule="auto"/>
      </w:pPr>
      <w:r>
        <w:separator/>
      </w:r>
    </w:p>
  </w:endnote>
  <w:endnote w:type="continuationSeparator" w:id="0">
    <w:p w14:paraId="06062A55" w14:textId="77777777" w:rsidR="00300222" w:rsidRDefault="003002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9CE4" w14:textId="77777777" w:rsidR="00300222" w:rsidRDefault="00300222" w:rsidP="00001480">
      <w:pPr>
        <w:spacing w:after="0" w:line="240" w:lineRule="auto"/>
      </w:pPr>
      <w:r>
        <w:separator/>
      </w:r>
    </w:p>
  </w:footnote>
  <w:footnote w:type="continuationSeparator" w:id="0">
    <w:p w14:paraId="61DD6E56" w14:textId="77777777" w:rsidR="00300222" w:rsidRDefault="003002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87F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6846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222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25E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6D9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2B50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FC5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  <w:style w:type="character" w:customStyle="1" w:styleId="markedcontent">
    <w:name w:val="markedcontent"/>
    <w:basedOn w:val="Fontepargpadro"/>
    <w:rsid w:val="00FB3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2022-10-24T13:54:00Z</cp:lastPrinted>
  <dcterms:created xsi:type="dcterms:W3CDTF">2022-10-21T18:46:00Z</dcterms:created>
  <dcterms:modified xsi:type="dcterms:W3CDTF">2022-10-24T13:56:00Z</dcterms:modified>
</cp:coreProperties>
</file>