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0163770F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B3CC4">
        <w:rPr>
          <w:b/>
          <w:caps/>
          <w:sz w:val="24"/>
          <w:szCs w:val="24"/>
        </w:rPr>
        <w:t>0</w:t>
      </w:r>
      <w:r w:rsidR="00DF5F20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F873EF">
        <w:rPr>
          <w:b/>
          <w:caps/>
          <w:sz w:val="24"/>
          <w:szCs w:val="24"/>
        </w:rPr>
        <w:t>0</w:t>
      </w:r>
      <w:r w:rsidR="00481BD2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 </w:t>
      </w:r>
      <w:r w:rsidR="00DF5F20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3E2C1D41" w14:textId="3B2D5254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54BC2F6A" w14:textId="77777777" w:rsidR="00CA20FA" w:rsidRDefault="00CA20FA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A95AAC5" w14:textId="0BFD66E0" w:rsidR="004F4B6E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275FAA">
        <w:rPr>
          <w:rFonts w:ascii="Times New Roman" w:hAnsi="Times New Roman" w:cs="Times New Roman"/>
          <w:sz w:val="24"/>
          <w:szCs w:val="24"/>
        </w:rPr>
        <w:t>19</w:t>
      </w:r>
      <w:r w:rsidR="00CB4E7D">
        <w:rPr>
          <w:rFonts w:ascii="Times New Roman" w:hAnsi="Times New Roman" w:cs="Times New Roman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sz w:val="24"/>
          <w:szCs w:val="24"/>
        </w:rPr>
        <w:t>0</w:t>
      </w:r>
      <w:r w:rsidR="00275FAA">
        <w:rPr>
          <w:rFonts w:ascii="Times New Roman" w:hAnsi="Times New Roman" w:cs="Times New Roman"/>
          <w:sz w:val="24"/>
          <w:szCs w:val="24"/>
        </w:rPr>
        <w:t>6</w:t>
      </w:r>
      <w:r w:rsidR="00CB4E7D">
        <w:rPr>
          <w:rFonts w:ascii="Times New Roman" w:hAnsi="Times New Roman" w:cs="Times New Roman"/>
          <w:sz w:val="24"/>
          <w:szCs w:val="24"/>
        </w:rPr>
        <w:t xml:space="preserve"> de</w:t>
      </w:r>
      <w:r w:rsidR="00275FAA">
        <w:rPr>
          <w:rFonts w:ascii="Times New Roman" w:hAnsi="Times New Roman" w:cs="Times New Roman"/>
          <w:sz w:val="24"/>
          <w:szCs w:val="24"/>
        </w:rPr>
        <w:t xml:space="preserve"> janeiro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sz w:val="24"/>
          <w:szCs w:val="24"/>
        </w:rPr>
        <w:t>3</w:t>
      </w:r>
      <w:r w:rsidR="006E289D">
        <w:rPr>
          <w:rFonts w:ascii="Times New Roman" w:hAnsi="Times New Roman" w:cs="Times New Roman"/>
          <w:sz w:val="24"/>
          <w:szCs w:val="24"/>
        </w:rPr>
        <w:t>, na Subseção do Coren,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 w:rsidR="00CA20FA">
        <w:rPr>
          <w:rFonts w:ascii="Times New Roman" w:hAnsi="Times New Roman" w:cs="Times New Roman"/>
          <w:sz w:val="24"/>
          <w:szCs w:val="24"/>
        </w:rPr>
        <w:t>;</w:t>
      </w:r>
    </w:p>
    <w:p w14:paraId="38A25181" w14:textId="136068E2" w:rsidR="006E289D" w:rsidRPr="00CA20FA" w:rsidRDefault="006E289D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necessidade de realizar capacitação/ 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A20FA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CA20FA">
        <w:rPr>
          <w:rFonts w:ascii="Times New Roman" w:hAnsi="Times New Roman" w:cs="Times New Roman"/>
          <w:sz w:val="24"/>
          <w:szCs w:val="24"/>
        </w:rPr>
        <w:t>:</w:t>
      </w:r>
    </w:p>
    <w:p w14:paraId="5AD88B26" w14:textId="180605B3" w:rsidR="00CB4E7D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048E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 que ocorrerá no dia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5F2E87" w14:textId="26F93571" w:rsidR="00275FAA" w:rsidRDefault="00275FA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Procurador geral Dr. Celso Siqueira Filho, OAB/MS n. 22.852,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A20FA" w:rsidRP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realizar capacitação/ orientação para colaboradores de Comissão de Instrução de Processo Ético-Disciplinar</w:t>
      </w:r>
      <w:r w:rsidR="00CA20F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06 de janeiro de 2023,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20FA"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>na Subseção do Coren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Dourados-MS.</w:t>
      </w:r>
    </w:p>
    <w:p w14:paraId="24972869" w14:textId="0CA5BDAC" w:rsidR="004C45AC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Procurador geral Dr. Celso Siqueira Filho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3CC4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será no dia 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2022,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A4C1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75FAA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5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da manhã,</w:t>
      </w:r>
      <w:r w:rsidR="004F4B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veículo oficial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D6A2D4D" w14:textId="77777777" w:rsidR="00FD79C3" w:rsidRPr="00FD79C3" w:rsidRDefault="00FD79C3" w:rsidP="00FD79C3">
      <w:pPr>
        <w:jc w:val="center"/>
        <w:rPr>
          <w:lang w:eastAsia="pt-BR"/>
        </w:rPr>
      </w:pPr>
    </w:p>
    <w:p w14:paraId="4140422C" w14:textId="207647CE" w:rsidR="009A78D2" w:rsidRPr="009A78D2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Autorizar o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o </w:t>
      </w:r>
      <w:r w:rsidR="00CA20FA">
        <w:rPr>
          <w:rFonts w:ascii="Times New Roman" w:hAnsi="Times New Roman" w:cs="Times New Roman"/>
          <w:i w:val="0"/>
          <w:iCs w:val="0"/>
          <w:sz w:val="24"/>
          <w:szCs w:val="24"/>
        </w:rPr>
        <w:t>Dr. Celso Siqueira Filho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conduzir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="007B5A5E">
        <w:rPr>
          <w:rFonts w:ascii="Times New Roman" w:hAnsi="Times New Roman" w:cs="Times New Roman"/>
          <w:i w:val="0"/>
          <w:sz w:val="24"/>
          <w:szCs w:val="24"/>
        </w:rPr>
        <w:t>,</w:t>
      </w:r>
      <w:r w:rsidR="00275FAA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4A4C15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nos dias 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>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6</w:t>
      </w:r>
      <w:r w:rsidR="004A4C15">
        <w:rPr>
          <w:rFonts w:ascii="Times New Roman" w:hAnsi="Times New Roman" w:cs="Times New Roman"/>
          <w:i w:val="0"/>
          <w:sz w:val="24"/>
          <w:szCs w:val="24"/>
        </w:rPr>
        <w:t xml:space="preserve"> e 0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7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75FAA">
        <w:rPr>
          <w:rFonts w:ascii="Times New Roman" w:hAnsi="Times New Roman" w:cs="Times New Roman"/>
          <w:i w:val="0"/>
          <w:sz w:val="24"/>
          <w:szCs w:val="24"/>
        </w:rPr>
        <w:t>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BBA7527" w:rsidR="007A5FC8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CA20FA">
        <w:rPr>
          <w:rFonts w:ascii="Times New Roman" w:hAnsi="Times New Roman" w:cs="Times New Roman"/>
          <w:i w:val="0"/>
          <w:sz w:val="24"/>
          <w:szCs w:val="24"/>
        </w:rPr>
        <w:t xml:space="preserve"> e processos éticos.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239389" w14:textId="77777777" w:rsidR="00CA20FA" w:rsidRDefault="00CA20FA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00D9C0" w14:textId="2152BBD9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01D2F">
        <w:rPr>
          <w:rFonts w:ascii="Times New Roman" w:hAnsi="Times New Roman" w:cs="Times New Roman"/>
          <w:i w:val="0"/>
          <w:sz w:val="24"/>
          <w:szCs w:val="24"/>
        </w:rPr>
        <w:t>0</w:t>
      </w:r>
      <w:r w:rsidR="00481B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A1193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42E1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EDA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2025-02-19T19:19:00Z</cp:lastPrinted>
  <dcterms:created xsi:type="dcterms:W3CDTF">2023-01-03T20:59:00Z</dcterms:created>
  <dcterms:modified xsi:type="dcterms:W3CDTF">2025-02-19T19:19:00Z</dcterms:modified>
</cp:coreProperties>
</file>