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3D812DF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2750AB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F873EF">
        <w:rPr>
          <w:b/>
          <w:caps/>
          <w:sz w:val="24"/>
          <w:szCs w:val="24"/>
        </w:rPr>
        <w:t>0</w:t>
      </w:r>
      <w:r w:rsidR="002750A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1A95AAC5" w14:textId="72CB526A" w:rsidR="004F4B6E" w:rsidRDefault="00073278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7799FE1" w14:textId="35AEC0EA" w:rsidR="00157A84" w:rsidRDefault="006E289D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A84"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157A84">
        <w:rPr>
          <w:rFonts w:ascii="Times New Roman" w:hAnsi="Times New Roman" w:cs="Times New Roman"/>
          <w:sz w:val="24"/>
          <w:szCs w:val="24"/>
        </w:rPr>
        <w:t xml:space="preserve">a necessidade de treinamento para as Comissões </w:t>
      </w:r>
      <w:r w:rsidR="00157A84" w:rsidRPr="00683E2A">
        <w:rPr>
          <w:rFonts w:ascii="Times New Roman" w:hAnsi="Times New Roman" w:cs="Times New Roman"/>
          <w:sz w:val="24"/>
          <w:szCs w:val="24"/>
        </w:rPr>
        <w:t xml:space="preserve">de </w:t>
      </w:r>
      <w:r w:rsidR="00157A84">
        <w:rPr>
          <w:rFonts w:ascii="Times New Roman" w:hAnsi="Times New Roman" w:cs="Times New Roman"/>
          <w:sz w:val="24"/>
          <w:szCs w:val="24"/>
        </w:rPr>
        <w:t>I</w:t>
      </w:r>
      <w:r w:rsidR="00157A84" w:rsidRPr="00683E2A">
        <w:rPr>
          <w:rFonts w:ascii="Times New Roman" w:hAnsi="Times New Roman" w:cs="Times New Roman"/>
          <w:sz w:val="24"/>
          <w:szCs w:val="24"/>
        </w:rPr>
        <w:t xml:space="preserve">nstrução dos </w:t>
      </w:r>
      <w:r w:rsidR="00157A84">
        <w:rPr>
          <w:rFonts w:ascii="Times New Roman" w:hAnsi="Times New Roman" w:cs="Times New Roman"/>
          <w:sz w:val="24"/>
          <w:szCs w:val="24"/>
        </w:rPr>
        <w:t>P</w:t>
      </w:r>
      <w:r w:rsidR="00157A84" w:rsidRPr="00683E2A">
        <w:rPr>
          <w:rFonts w:ascii="Times New Roman" w:hAnsi="Times New Roman" w:cs="Times New Roman"/>
          <w:sz w:val="24"/>
          <w:szCs w:val="24"/>
        </w:rPr>
        <w:t xml:space="preserve">rocessos </w:t>
      </w:r>
      <w:r w:rsidR="00157A84">
        <w:rPr>
          <w:rFonts w:ascii="Times New Roman" w:hAnsi="Times New Roman" w:cs="Times New Roman"/>
          <w:sz w:val="24"/>
          <w:szCs w:val="24"/>
        </w:rPr>
        <w:t>É</w:t>
      </w:r>
      <w:r w:rsidR="00157A84" w:rsidRPr="00683E2A">
        <w:rPr>
          <w:rFonts w:ascii="Times New Roman" w:hAnsi="Times New Roman" w:cs="Times New Roman"/>
          <w:sz w:val="24"/>
          <w:szCs w:val="24"/>
        </w:rPr>
        <w:t>tico-</w:t>
      </w:r>
      <w:r w:rsidR="00157A84">
        <w:rPr>
          <w:rFonts w:ascii="Times New Roman" w:hAnsi="Times New Roman" w:cs="Times New Roman"/>
          <w:sz w:val="24"/>
          <w:szCs w:val="24"/>
        </w:rPr>
        <w:t>D</w:t>
      </w:r>
      <w:r w:rsidR="00157A84" w:rsidRPr="00683E2A">
        <w:rPr>
          <w:rFonts w:ascii="Times New Roman" w:hAnsi="Times New Roman" w:cs="Times New Roman"/>
          <w:sz w:val="24"/>
          <w:szCs w:val="24"/>
        </w:rPr>
        <w:t>isciplinares</w:t>
      </w:r>
      <w:r w:rsidR="00157A84">
        <w:rPr>
          <w:rFonts w:ascii="Times New Roman" w:hAnsi="Times New Roman" w:cs="Times New Roman"/>
          <w:sz w:val="24"/>
          <w:szCs w:val="24"/>
        </w:rPr>
        <w:t xml:space="preserve"> da Subseção de Três Lagoas-MS</w:t>
      </w:r>
      <w:r w:rsidR="00984625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5733E365" w14:textId="492C8FCF" w:rsidR="00420E0F" w:rsidRPr="00984625" w:rsidRDefault="00157A84" w:rsidP="00984625">
      <w:pPr>
        <w:pStyle w:val="PargrafodaLista"/>
        <w:numPr>
          <w:ilvl w:val="0"/>
          <w:numId w:val="9"/>
        </w:numPr>
        <w:spacing w:before="120" w:after="280" w:line="360" w:lineRule="auto"/>
        <w:ind w:left="-142" w:firstLine="17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Coren-MS n. 85775, o Procurador geral Dr. Celso Siqueira Filho, OAB/MS n. 22.852 e o Conselheiro Flávio Tondati Ferreira, Coren-MS n. 158519-ENF, a realizarem o treinamento para as Comissões de Instrução dos Processos Ético-Disciplinares com realização de audiências de instrução que ocorrerão na Subseção de Três Lagoas/MS, nos dias 13 e 14 de janeiro de 2023.</w:t>
      </w:r>
    </w:p>
    <w:p w14:paraId="24972869" w14:textId="275FDDAF" w:rsidR="004C45AC" w:rsidRPr="00157A84" w:rsidRDefault="00B02DCA" w:rsidP="00B70C98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, o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Procurador geral Dr. Celso Siqueira Filho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Conselheiro Dr. Flavio Tondati Ferreira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737DF4E0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,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 xml:space="preserve">e o Dr. Flavio Tondati Ferreira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23C85945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5815659C" w14:textId="77777777" w:rsidR="00984625" w:rsidRPr="00984625" w:rsidRDefault="00984625" w:rsidP="00984625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420753" w14:textId="271878B0" w:rsidR="00984625" w:rsidRPr="00984625" w:rsidRDefault="007869F1" w:rsidP="00984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1BB8FF39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2323E4DB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0F7369" w14:textId="77777777" w:rsidR="00157A84" w:rsidRDefault="00157A84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588E" w14:textId="77777777" w:rsidR="008036B7" w:rsidRDefault="008036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8036B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Pr="008036B7" w:rsidRDefault="00FD79C3" w:rsidP="00FD79C3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036B7">
      <w:rPr>
        <w:rFonts w:ascii="Times New Roman" w:hAnsi="Times New Roman" w:cs="Times New Roman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8036B7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036B7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8036B7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20"/>
        <w:szCs w:val="20"/>
      </w:rPr>
    </w:pPr>
    <w:hyperlink r:id="rId1" w:history="1">
      <w:r w:rsidRPr="008036B7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F9CD" w14:textId="77777777" w:rsidR="008036B7" w:rsidRDefault="008036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E84" w14:textId="77777777" w:rsidR="008036B7" w:rsidRDefault="008036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29B8" w14:textId="77777777" w:rsidR="008036B7" w:rsidRDefault="00803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57A84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0AB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0A6D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0E0F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36B7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462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69B9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2023-01-06T14:49:00Z</dcterms:created>
  <dcterms:modified xsi:type="dcterms:W3CDTF">2025-02-19T19:19:00Z</dcterms:modified>
</cp:coreProperties>
</file>