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4C1" w14:textId="78798975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066D3">
        <w:rPr>
          <w:b/>
          <w:caps/>
          <w:sz w:val="24"/>
          <w:szCs w:val="24"/>
        </w:rPr>
        <w:t>012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066D3">
        <w:rPr>
          <w:b/>
          <w:caps/>
          <w:sz w:val="24"/>
          <w:szCs w:val="24"/>
        </w:rPr>
        <w:t>05</w:t>
      </w:r>
      <w:r w:rsidRPr="00113914">
        <w:rPr>
          <w:b/>
          <w:caps/>
          <w:sz w:val="24"/>
          <w:szCs w:val="24"/>
        </w:rPr>
        <w:t xml:space="preserve"> de </w:t>
      </w:r>
      <w:r w:rsidR="006066D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6066D3">
        <w:rPr>
          <w:b/>
          <w:caps/>
          <w:sz w:val="24"/>
          <w:szCs w:val="24"/>
        </w:rPr>
        <w:t>2023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2F44F3C5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066D3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04671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60793E8D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</w:t>
      </w:r>
      <w:r w:rsidR="00FB3FC5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B3FC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="00FB3FC5">
        <w:rPr>
          <w:rFonts w:ascii="Times New Roman" w:hAnsi="Times New Roman" w:cs="Times New Roman"/>
          <w:sz w:val="24"/>
          <w:szCs w:val="24"/>
        </w:rPr>
        <w:t>aprova o Regimento Interno do Conselho Regional de Enfermagem do Mato Grosso do Sul</w:t>
      </w:r>
    </w:p>
    <w:p w14:paraId="26618A0E" w14:textId="31E9D04C" w:rsidR="00FB3FC5" w:rsidRPr="00FB3FC5" w:rsidRDefault="00FB3FC5" w:rsidP="00FB3FC5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27FC82D9" w14:textId="1110DAD9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6066D3">
        <w:rPr>
          <w:rFonts w:ascii="Times New Roman" w:hAnsi="Times New Roman" w:cs="Times New Roman"/>
          <w:sz w:val="24"/>
          <w:szCs w:val="24"/>
        </w:rPr>
        <w:t>023/2023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152101CA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066D3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6066D3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>Dr</w:t>
      </w:r>
      <w:r w:rsidR="006066D3">
        <w:rPr>
          <w:rFonts w:ascii="Times New Roman" w:hAnsi="Times New Roman" w:cs="Times New Roman"/>
          <w:i w:val="0"/>
          <w:sz w:val="24"/>
          <w:szCs w:val="24"/>
        </w:rPr>
        <w:t>a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066D3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066D3" w:rsidRPr="006066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66D3" w:rsidRPr="001C08C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6066D3">
        <w:rPr>
          <w:rFonts w:ascii="Times New Roman" w:hAnsi="Times New Roman" w:cs="Times New Roman"/>
          <w:i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os autos do Processo Administrativo Coren-MS n.</w:t>
      </w:r>
      <w:r w:rsidR="006066D3">
        <w:rPr>
          <w:rFonts w:ascii="Times New Roman" w:hAnsi="Times New Roman" w:cs="Times New Roman"/>
          <w:i w:val="0"/>
          <w:sz w:val="24"/>
          <w:szCs w:val="24"/>
        </w:rPr>
        <w:t xml:space="preserve"> 023/2023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3FC5">
        <w:rPr>
          <w:rFonts w:ascii="Times New Roman" w:hAnsi="Times New Roman" w:cs="Times New Roman"/>
          <w:i w:val="0"/>
          <w:sz w:val="24"/>
          <w:szCs w:val="24"/>
        </w:rPr>
        <w:t>–</w:t>
      </w:r>
      <w:r w:rsidR="007D238C" w:rsidRPr="007D238C">
        <w:t xml:space="preserve"> </w:t>
      </w:r>
      <w:r w:rsidR="00FB3FC5">
        <w:rPr>
          <w:rFonts w:ascii="Times New Roman" w:hAnsi="Times New Roman" w:cs="Times New Roman"/>
          <w:i w:val="0"/>
          <w:sz w:val="24"/>
          <w:szCs w:val="24"/>
        </w:rPr>
        <w:t>Realização de</w:t>
      </w:r>
      <w:r w:rsidR="006956D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5A95">
        <w:rPr>
          <w:rFonts w:ascii="Times New Roman" w:hAnsi="Times New Roman" w:cs="Times New Roman"/>
          <w:i w:val="0"/>
          <w:sz w:val="24"/>
          <w:szCs w:val="24"/>
        </w:rPr>
        <w:t xml:space="preserve">capacitação em habilitação em PICS pelo Coren-MS, práticas integrativas: </w:t>
      </w:r>
      <w:r w:rsidR="009A6D43">
        <w:rPr>
          <w:rFonts w:ascii="Times New Roman" w:hAnsi="Times New Roman" w:cs="Times New Roman"/>
          <w:i w:val="0"/>
          <w:sz w:val="24"/>
          <w:szCs w:val="24"/>
        </w:rPr>
        <w:t xml:space="preserve">Toque Terapêutico e </w:t>
      </w:r>
      <w:proofErr w:type="spellStart"/>
      <w:r w:rsidR="009A6D43">
        <w:rPr>
          <w:rFonts w:ascii="Times New Roman" w:hAnsi="Times New Roman" w:cs="Times New Roman"/>
          <w:i w:val="0"/>
          <w:sz w:val="24"/>
          <w:szCs w:val="24"/>
        </w:rPr>
        <w:t>Auriculoterapia</w:t>
      </w:r>
      <w:proofErr w:type="spellEnd"/>
      <w:r w:rsidR="009A6D43">
        <w:rPr>
          <w:rFonts w:ascii="Times New Roman" w:hAnsi="Times New Roman" w:cs="Times New Roman"/>
          <w:i w:val="0"/>
          <w:sz w:val="24"/>
          <w:szCs w:val="24"/>
        </w:rPr>
        <w:t>, no período de 09 a 11 de fevereiro de 2023</w:t>
      </w:r>
      <w:r w:rsidR="00FB3FC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4DA394" w14:textId="77777777" w:rsidR="003A329C" w:rsidRDefault="003A329C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71FC37" w14:textId="0D896977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6D43">
        <w:rPr>
          <w:rFonts w:ascii="Times New Roman" w:hAnsi="Times New Roman" w:cs="Times New Roman"/>
          <w:i w:val="0"/>
          <w:sz w:val="24"/>
          <w:szCs w:val="24"/>
        </w:rPr>
        <w:t>05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6D43">
        <w:rPr>
          <w:rFonts w:ascii="Times New Roman" w:hAnsi="Times New Roman" w:cs="Times New Roman"/>
          <w:i w:val="0"/>
          <w:sz w:val="24"/>
          <w:szCs w:val="24"/>
        </w:rPr>
        <w:t>janeiro de 2023.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4779963C" w:rsidR="00A952CA" w:rsidRPr="005071C6" w:rsidRDefault="00A952CA" w:rsidP="00FF5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6D43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FF55C8">
        <w:rPr>
          <w:rFonts w:ascii="Times New Roman" w:hAnsi="Times New Roman" w:cs="Times New Roman"/>
          <w:sz w:val="24"/>
          <w:szCs w:val="24"/>
        </w:rPr>
        <w:t xml:space="preserve"> Rodrigo Alexandre Teixeira</w:t>
      </w:r>
    </w:p>
    <w:p w14:paraId="057A0327" w14:textId="7CA05AF8" w:rsidR="00A952CA" w:rsidRPr="00504BD1" w:rsidRDefault="00A952CA" w:rsidP="00FF5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FF55C8">
        <w:rPr>
          <w:rFonts w:ascii="Times New Roman" w:hAnsi="Times New Roman" w:cs="Times New Roman"/>
          <w:sz w:val="24"/>
          <w:szCs w:val="24"/>
        </w:rPr>
        <w:t>Secretário</w:t>
      </w:r>
    </w:p>
    <w:p w14:paraId="34D798E7" w14:textId="2ECED8B3" w:rsidR="00A952CA" w:rsidRPr="0044522B" w:rsidRDefault="00A952CA" w:rsidP="00FF55C8">
      <w:pPr>
        <w:tabs>
          <w:tab w:val="left" w:pos="3765"/>
        </w:tabs>
        <w:spacing w:after="0" w:line="240" w:lineRule="auto"/>
        <w:jc w:val="center"/>
      </w:pP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3D639C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639C"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12</w:t>
      </w:r>
      <w:r w:rsidR="00FF55C8">
        <w:rPr>
          <w:rFonts w:ascii="Times New Roman" w:hAnsi="Times New Roman" w:cs="Times New Roman"/>
          <w:sz w:val="24"/>
          <w:szCs w:val="24"/>
        </w:rPr>
        <w:t>3978</w:t>
      </w:r>
      <w:r w:rsidR="003D639C">
        <w:rPr>
          <w:rFonts w:ascii="Times New Roman" w:hAnsi="Times New Roman" w:cs="Times New Roman"/>
          <w:sz w:val="24"/>
          <w:szCs w:val="24"/>
        </w:rPr>
        <w:t>-E</w:t>
      </w:r>
      <w:r w:rsidR="00FF55C8">
        <w:rPr>
          <w:rFonts w:ascii="Times New Roman" w:hAnsi="Times New Roman" w:cs="Times New Roman"/>
          <w:sz w:val="24"/>
          <w:szCs w:val="24"/>
        </w:rPr>
        <w:t>NF</w:t>
      </w:r>
    </w:p>
    <w:sectPr w:rsidR="00A952CA" w:rsidRPr="0044522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8F6E" w14:textId="77777777" w:rsidR="00300222" w:rsidRDefault="00300222" w:rsidP="00001480">
      <w:pPr>
        <w:spacing w:after="0" w:line="240" w:lineRule="auto"/>
      </w:pPr>
      <w:r>
        <w:separator/>
      </w:r>
    </w:p>
  </w:endnote>
  <w:endnote w:type="continuationSeparator" w:id="0">
    <w:p w14:paraId="06062A55" w14:textId="77777777" w:rsidR="00300222" w:rsidRDefault="003002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D2CA" w14:textId="77777777" w:rsidR="006773B9" w:rsidRPr="001D0DC6" w:rsidRDefault="006773B9" w:rsidP="006773B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4CB5BBC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88B18A8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D6D38" wp14:editId="1443B6D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403548" w14:textId="77777777" w:rsidR="006773B9" w:rsidRDefault="006773B9" w:rsidP="006773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D6D3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403548" w14:textId="77777777" w:rsidR="006773B9" w:rsidRDefault="006773B9" w:rsidP="006773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3DCB50" w14:textId="77777777" w:rsidR="006773B9" w:rsidRPr="001D0DC6" w:rsidRDefault="006773B9" w:rsidP="006773B9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95567D6" w14:textId="35E24F21" w:rsidR="000C143D" w:rsidRPr="00BF7F8B" w:rsidRDefault="000C143D" w:rsidP="00BF7F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9CE4" w14:textId="77777777" w:rsidR="00300222" w:rsidRDefault="00300222" w:rsidP="00001480">
      <w:pPr>
        <w:spacing w:after="0" w:line="240" w:lineRule="auto"/>
      </w:pPr>
      <w:r>
        <w:separator/>
      </w:r>
    </w:p>
  </w:footnote>
  <w:footnote w:type="continuationSeparator" w:id="0">
    <w:p w14:paraId="61DD6E56" w14:textId="77777777" w:rsidR="00300222" w:rsidRDefault="003002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49307656">
    <w:abstractNumId w:val="3"/>
  </w:num>
  <w:num w:numId="2" w16cid:durableId="1636258825">
    <w:abstractNumId w:val="4"/>
  </w:num>
  <w:num w:numId="3" w16cid:durableId="91634846">
    <w:abstractNumId w:val="1"/>
  </w:num>
  <w:num w:numId="4" w16cid:durableId="75513678">
    <w:abstractNumId w:val="7"/>
  </w:num>
  <w:num w:numId="5" w16cid:durableId="1937715136">
    <w:abstractNumId w:val="6"/>
  </w:num>
  <w:num w:numId="6" w16cid:durableId="109862311">
    <w:abstractNumId w:val="8"/>
  </w:num>
  <w:num w:numId="7" w16cid:durableId="1967657507">
    <w:abstractNumId w:val="0"/>
  </w:num>
  <w:num w:numId="8" w16cid:durableId="1463842548">
    <w:abstractNumId w:val="2"/>
  </w:num>
  <w:num w:numId="9" w16cid:durableId="1240796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3EED"/>
    <w:rsid w:val="00044380"/>
    <w:rsid w:val="0004671F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487F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A6846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0222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25E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29C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D639C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66D3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3B9"/>
    <w:rsid w:val="0067744C"/>
    <w:rsid w:val="00687585"/>
    <w:rsid w:val="00691436"/>
    <w:rsid w:val="006956D9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2B50"/>
    <w:rsid w:val="00933CD7"/>
    <w:rsid w:val="00951404"/>
    <w:rsid w:val="00951605"/>
    <w:rsid w:val="00955193"/>
    <w:rsid w:val="00955A95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6D43"/>
    <w:rsid w:val="009B0E82"/>
    <w:rsid w:val="009B23C0"/>
    <w:rsid w:val="009B284E"/>
    <w:rsid w:val="009C34A1"/>
    <w:rsid w:val="009C3811"/>
    <w:rsid w:val="009C5504"/>
    <w:rsid w:val="009E0E9E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BF7F8B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3FC5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55C8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  <w:style w:type="character" w:customStyle="1" w:styleId="markedcontent">
    <w:name w:val="markedcontent"/>
    <w:basedOn w:val="Fontepargpadro"/>
    <w:rsid w:val="00FB3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2023-01-06T16:06:00Z</cp:lastPrinted>
  <dcterms:created xsi:type="dcterms:W3CDTF">2023-01-06T16:26:00Z</dcterms:created>
  <dcterms:modified xsi:type="dcterms:W3CDTF">2023-01-06T16:26:00Z</dcterms:modified>
</cp:coreProperties>
</file>