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85F" w14:textId="772666D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994B43">
        <w:rPr>
          <w:b/>
          <w:caps/>
          <w:sz w:val="24"/>
          <w:szCs w:val="24"/>
        </w:rPr>
        <w:t>066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94B43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0D5401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994B43">
        <w:rPr>
          <w:b/>
          <w:caps/>
          <w:sz w:val="24"/>
          <w:szCs w:val="24"/>
        </w:rPr>
        <w:t>3</w:t>
      </w:r>
    </w:p>
    <w:p w14:paraId="4A738CD1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DEE12A1" w14:textId="495FD7E2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CF68AD" w:rsidRPr="00CF68AD">
        <w:rPr>
          <w:rFonts w:ascii="Times New Roman" w:hAnsi="Times New Roman" w:cs="Times New Roman"/>
          <w:sz w:val="24"/>
          <w:szCs w:val="24"/>
        </w:rPr>
        <w:t xml:space="preserve">e pelo Regimento Interno da Autarquia, homologado pela Decisão </w:t>
      </w:r>
      <w:proofErr w:type="spellStart"/>
      <w:r w:rsidR="00CF68AD" w:rsidRPr="00CF68A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F68AD" w:rsidRPr="00CF68AD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620BD761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705">
        <w:rPr>
          <w:rFonts w:ascii="Times New Roman" w:hAnsi="Times New Roman" w:cs="Times New Roman"/>
          <w:sz w:val="24"/>
          <w:szCs w:val="24"/>
        </w:rPr>
        <w:t xml:space="preserve">a solicitação de representante do Conselho Regional de Enfermagem de Mato Grosso do Sul para compor o Comitê </w:t>
      </w:r>
      <w:r w:rsidR="00B07FC2">
        <w:rPr>
          <w:rFonts w:ascii="Times New Roman" w:hAnsi="Times New Roman" w:cs="Times New Roman"/>
          <w:sz w:val="24"/>
          <w:szCs w:val="24"/>
        </w:rPr>
        <w:t>Municipal</w:t>
      </w:r>
      <w:r w:rsidR="00824705">
        <w:rPr>
          <w:rFonts w:ascii="Times New Roman" w:hAnsi="Times New Roman" w:cs="Times New Roman"/>
          <w:sz w:val="24"/>
          <w:szCs w:val="24"/>
        </w:rPr>
        <w:t xml:space="preserve"> de Mortalidade Materno</w:t>
      </w:r>
      <w:r w:rsidR="00B07FC2">
        <w:rPr>
          <w:rFonts w:ascii="Times New Roman" w:hAnsi="Times New Roman" w:cs="Times New Roman"/>
          <w:sz w:val="24"/>
          <w:szCs w:val="24"/>
        </w:rPr>
        <w:t xml:space="preserve">, </w:t>
      </w:r>
      <w:r w:rsidR="00824705">
        <w:rPr>
          <w:rFonts w:ascii="Times New Roman" w:hAnsi="Times New Roman" w:cs="Times New Roman"/>
          <w:sz w:val="24"/>
          <w:szCs w:val="24"/>
        </w:rPr>
        <w:t>Infantil</w:t>
      </w:r>
      <w:r w:rsidR="00B07FC2">
        <w:rPr>
          <w:rFonts w:ascii="Times New Roman" w:hAnsi="Times New Roman" w:cs="Times New Roman"/>
          <w:sz w:val="24"/>
          <w:szCs w:val="24"/>
        </w:rPr>
        <w:t xml:space="preserve"> e Fetal,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5B935E25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Com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itê 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Municipal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>Mortalidade Materno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Infantil</w:t>
      </w:r>
      <w:r w:rsidR="00B07FC2">
        <w:rPr>
          <w:rFonts w:ascii="Times New Roman" w:hAnsi="Times New Roman" w:cs="Times New Roman"/>
          <w:i w:val="0"/>
          <w:sz w:val="24"/>
          <w:szCs w:val="24"/>
        </w:rPr>
        <w:t xml:space="preserve"> e Fetal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 xml:space="preserve"> de Mato Grosso do Sul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como “Titular”, 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a Conselheira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Dra. Nívea Lorena Torres, Coren-MS n. 91377,</w:t>
      </w:r>
      <w:r w:rsidR="008247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7A152559" w14:textId="6F032F6C" w:rsidR="00877726" w:rsidRPr="004E1FD5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17B0EF5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4B43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j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94B4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5168C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AEBB52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D62148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56BA71D5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FFB6D2" w14:textId="77777777" w:rsidR="00994B43" w:rsidRPr="001D0DC6" w:rsidRDefault="00994B43" w:rsidP="00994B4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7156843" w14:textId="77777777" w:rsidR="00994B43" w:rsidRPr="001D0DC6" w:rsidRDefault="00994B43" w:rsidP="00994B4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B4DA13E" w14:textId="77777777" w:rsidR="00994B43" w:rsidRPr="001D0DC6" w:rsidRDefault="00994B43" w:rsidP="00994B4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F8543" wp14:editId="26184EF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74EEF3" w14:textId="328E7C61" w:rsidR="00994B43" w:rsidRDefault="00994B43" w:rsidP="00994B4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F854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A74EEF3" w14:textId="328E7C61" w:rsidR="00994B43" w:rsidRDefault="00994B43" w:rsidP="00994B43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63838925">
    <w:abstractNumId w:val="3"/>
  </w:num>
  <w:num w:numId="2" w16cid:durableId="347022252">
    <w:abstractNumId w:val="4"/>
  </w:num>
  <w:num w:numId="3" w16cid:durableId="1220828429">
    <w:abstractNumId w:val="1"/>
  </w:num>
  <w:num w:numId="4" w16cid:durableId="477454847">
    <w:abstractNumId w:val="7"/>
  </w:num>
  <w:num w:numId="5" w16cid:durableId="301081460">
    <w:abstractNumId w:val="6"/>
  </w:num>
  <w:num w:numId="6" w16cid:durableId="730999221">
    <w:abstractNumId w:val="8"/>
  </w:num>
  <w:num w:numId="7" w16cid:durableId="721445723">
    <w:abstractNumId w:val="0"/>
  </w:num>
  <w:num w:numId="8" w16cid:durableId="83503220">
    <w:abstractNumId w:val="2"/>
  </w:num>
  <w:num w:numId="9" w16cid:durableId="1228419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73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94B43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2023-01-20T13:51:00Z</cp:lastPrinted>
  <dcterms:created xsi:type="dcterms:W3CDTF">2023-01-20T13:52:00Z</dcterms:created>
  <dcterms:modified xsi:type="dcterms:W3CDTF">2023-01-20T13:52:00Z</dcterms:modified>
</cp:coreProperties>
</file>