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D1D3" w14:textId="16D8AAF2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FF67A9">
        <w:rPr>
          <w:b/>
          <w:caps/>
          <w:sz w:val="24"/>
          <w:szCs w:val="24"/>
        </w:rPr>
        <w:t>0</w:t>
      </w:r>
      <w:r w:rsidR="00D30EBB">
        <w:rPr>
          <w:b/>
          <w:caps/>
          <w:sz w:val="24"/>
          <w:szCs w:val="24"/>
        </w:rPr>
        <w:t>88</w:t>
      </w:r>
      <w:r w:rsidR="006C6348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30EBB">
        <w:rPr>
          <w:b/>
          <w:caps/>
          <w:sz w:val="24"/>
          <w:szCs w:val="24"/>
        </w:rPr>
        <w:t>31</w:t>
      </w:r>
      <w:r w:rsidR="007B2015">
        <w:rPr>
          <w:b/>
          <w:caps/>
          <w:sz w:val="24"/>
          <w:szCs w:val="24"/>
        </w:rPr>
        <w:t xml:space="preserve"> de </w:t>
      </w:r>
      <w:r w:rsidR="00D30EBB">
        <w:rPr>
          <w:b/>
          <w:caps/>
          <w:sz w:val="24"/>
          <w:szCs w:val="24"/>
        </w:rPr>
        <w:t>JANEIRO</w:t>
      </w:r>
      <w:r w:rsidR="007C69E6">
        <w:rPr>
          <w:b/>
          <w:caps/>
          <w:sz w:val="24"/>
          <w:szCs w:val="24"/>
        </w:rPr>
        <w:t xml:space="preserve"> de 202</w:t>
      </w:r>
      <w:r w:rsidR="00D30EBB">
        <w:rPr>
          <w:b/>
          <w:caps/>
          <w:sz w:val="24"/>
          <w:szCs w:val="24"/>
        </w:rPr>
        <w:t>3</w:t>
      </w:r>
    </w:p>
    <w:p w14:paraId="1BD79692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38B82FE3" w14:textId="35808348" w:rsidR="0062221B" w:rsidRDefault="00E97823" w:rsidP="007C69E6">
      <w:pPr>
        <w:spacing w:before="100" w:beforeAutospacing="1"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A013FA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7C69E6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7C69E6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C69E6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D11F0EF" w14:textId="436802C7" w:rsidR="00745CA5" w:rsidRDefault="00745CA5" w:rsidP="001E367B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9E6">
        <w:rPr>
          <w:rFonts w:ascii="Times New Roman" w:hAnsi="Times New Roman" w:cs="Times New Roman"/>
          <w:sz w:val="24"/>
          <w:szCs w:val="24"/>
        </w:rPr>
        <w:t xml:space="preserve">o </w:t>
      </w:r>
      <w:r w:rsidR="00FF67A9">
        <w:rPr>
          <w:rFonts w:ascii="Times New Roman" w:hAnsi="Times New Roman" w:cs="Times New Roman"/>
          <w:sz w:val="24"/>
          <w:szCs w:val="24"/>
        </w:rPr>
        <w:t>Ofício Cofen n. 0048/2022/GAB/PRES</w:t>
      </w:r>
      <w:r w:rsidR="007C69E6">
        <w:rPr>
          <w:rFonts w:ascii="Times New Roman" w:hAnsi="Times New Roman" w:cs="Times New Roman"/>
          <w:sz w:val="24"/>
          <w:szCs w:val="24"/>
        </w:rPr>
        <w:t>;</w:t>
      </w:r>
    </w:p>
    <w:p w14:paraId="0454AFA9" w14:textId="7E9874D4" w:rsidR="0062221B" w:rsidRPr="00C51793" w:rsidRDefault="002A081F" w:rsidP="001E367B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</w:t>
      </w:r>
      <w:r w:rsidR="007C69E6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7C69E6">
        <w:rPr>
          <w:rFonts w:ascii="Times New Roman" w:hAnsi="Times New Roman" w:cs="Times New Roman"/>
          <w:bCs/>
          <w:sz w:val="24"/>
          <w:szCs w:val="24"/>
        </w:rPr>
        <w:t xml:space="preserve">a deliberação do Plenário na </w:t>
      </w:r>
      <w:r w:rsidR="00FF67A9">
        <w:rPr>
          <w:rFonts w:ascii="Times New Roman" w:hAnsi="Times New Roman" w:cs="Times New Roman"/>
          <w:bCs/>
          <w:sz w:val="24"/>
          <w:szCs w:val="24"/>
        </w:rPr>
        <w:t>153</w:t>
      </w:r>
      <w:r w:rsidR="007C69E6">
        <w:rPr>
          <w:rFonts w:ascii="Times New Roman" w:hAnsi="Times New Roman" w:cs="Times New Roman"/>
          <w:bCs/>
          <w:sz w:val="24"/>
          <w:szCs w:val="24"/>
        </w:rPr>
        <w:t xml:space="preserve">ª Reunião </w:t>
      </w:r>
      <w:r w:rsidR="00FF67A9">
        <w:rPr>
          <w:rFonts w:ascii="Times New Roman" w:hAnsi="Times New Roman" w:cs="Times New Roman"/>
          <w:bCs/>
          <w:sz w:val="24"/>
          <w:szCs w:val="24"/>
        </w:rPr>
        <w:t>Extrao</w:t>
      </w:r>
      <w:r w:rsidR="007C69E6">
        <w:rPr>
          <w:rFonts w:ascii="Times New Roman" w:hAnsi="Times New Roman" w:cs="Times New Roman"/>
          <w:bCs/>
          <w:sz w:val="24"/>
          <w:szCs w:val="24"/>
        </w:rPr>
        <w:t>rdinária de Plenári</w:t>
      </w:r>
      <w:r w:rsidR="00FF67A9">
        <w:rPr>
          <w:rFonts w:ascii="Times New Roman" w:hAnsi="Times New Roman" w:cs="Times New Roman"/>
          <w:bCs/>
          <w:sz w:val="24"/>
          <w:szCs w:val="24"/>
        </w:rPr>
        <w:t>o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FE387AA" w14:textId="40AFA464" w:rsidR="00690189" w:rsidRPr="00690189" w:rsidRDefault="00110356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</w:t>
      </w:r>
      <w:r w:rsidR="007C69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30EBB">
        <w:rPr>
          <w:rFonts w:ascii="Times New Roman" w:hAnsi="Times New Roman" w:cs="Times New Roman"/>
          <w:i w:val="0"/>
          <w:iCs w:val="0"/>
          <w:sz w:val="24"/>
          <w:szCs w:val="24"/>
        </w:rPr>
        <w:t>o Conselheiro</w:t>
      </w:r>
      <w:r w:rsidR="00FF67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30E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Flavio Ferreira </w:t>
      </w:r>
      <w:proofErr w:type="spellStart"/>
      <w:r w:rsidR="00D30EBB">
        <w:rPr>
          <w:rFonts w:ascii="Times New Roman" w:hAnsi="Times New Roman" w:cs="Times New Roman"/>
          <w:i w:val="0"/>
          <w:iCs w:val="0"/>
          <w:sz w:val="24"/>
          <w:szCs w:val="24"/>
        </w:rPr>
        <w:t>Tondatti</w:t>
      </w:r>
      <w:proofErr w:type="spellEnd"/>
      <w:r w:rsidR="00D30E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representar o Coren-MS nas tratativas da Lei 14</w:t>
      </w:r>
      <w:r w:rsidR="003B575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30EBB">
        <w:rPr>
          <w:rFonts w:ascii="Times New Roman" w:hAnsi="Times New Roman" w:cs="Times New Roman"/>
          <w:i w:val="0"/>
          <w:iCs w:val="0"/>
          <w:sz w:val="24"/>
          <w:szCs w:val="24"/>
        </w:rPr>
        <w:t>434/2022</w:t>
      </w:r>
      <w:r w:rsidR="003B57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(Lei do piso salarial nacional do Enfermeiro, Técnico de Enfermagem, do Auxiliar de Enfermagem e da Parteira).</w:t>
      </w:r>
    </w:p>
    <w:p w14:paraId="38817C90" w14:textId="77777777" w:rsidR="003D49D6" w:rsidRDefault="003D49D6" w:rsidP="001E367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3AB67963" w14:textId="77777777" w:rsidR="0062221B" w:rsidRPr="00690189" w:rsidRDefault="00D835B1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055B90CD" w14:textId="1D700BDD" w:rsidR="00690189" w:rsidRPr="005A7067" w:rsidRDefault="005A7067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110356">
        <w:rPr>
          <w:rFonts w:ascii="Times New Roman" w:hAnsi="Times New Roman" w:cs="Times New Roman"/>
          <w:i w:val="0"/>
          <w:sz w:val="24"/>
          <w:szCs w:val="24"/>
        </w:rPr>
        <w:t>e Normatização.</w:t>
      </w:r>
    </w:p>
    <w:p w14:paraId="24CEC70A" w14:textId="39187640" w:rsidR="0062221B" w:rsidRPr="00C51793" w:rsidRDefault="00D91DD6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B80F8C">
        <w:rPr>
          <w:rFonts w:ascii="Times New Roman" w:hAnsi="Times New Roman" w:cs="Times New Roman"/>
          <w:i w:val="0"/>
          <w:iCs w:val="0"/>
          <w:sz w:val="24"/>
          <w:szCs w:val="24"/>
        </w:rPr>
        <w:t>es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BB697CF" w14:textId="77777777" w:rsidR="00A92AD3" w:rsidRPr="00B44995" w:rsidRDefault="0062221B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6EABD7D" w14:textId="05273A12" w:rsidR="00B354E1" w:rsidRDefault="00DD6B19" w:rsidP="001E367B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30EBB">
        <w:rPr>
          <w:rFonts w:ascii="Times New Roman" w:hAnsi="Times New Roman" w:cs="Times New Roman"/>
          <w:i w:val="0"/>
          <w:sz w:val="24"/>
          <w:szCs w:val="24"/>
        </w:rPr>
        <w:t>31</w:t>
      </w:r>
      <w:r w:rsidR="008971E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30EBB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3D49D6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D30EBB">
        <w:rPr>
          <w:rFonts w:ascii="Times New Roman" w:hAnsi="Times New Roman" w:cs="Times New Roman"/>
          <w:i w:val="0"/>
          <w:sz w:val="24"/>
          <w:szCs w:val="24"/>
        </w:rPr>
        <w:t>3</w:t>
      </w:r>
      <w:r w:rsidR="003D49D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6741D5B" w14:textId="77777777" w:rsidR="00B44995" w:rsidRPr="00A92AD3" w:rsidRDefault="00B44995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F9707B1" w14:textId="77777777" w:rsidR="00E97823" w:rsidRPr="005071C6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00F1720" w14:textId="77777777" w:rsidR="00E97823" w:rsidRPr="00504BD1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F6E9FD" w14:textId="3F9BE1CE" w:rsidR="00F824B7" w:rsidRPr="006A22FB" w:rsidRDefault="00E97823" w:rsidP="00E9782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A22FB">
        <w:rPr>
          <w:rFonts w:ascii="Times New Roman" w:hAnsi="Times New Roman" w:cs="Times New Roman"/>
          <w:sz w:val="24"/>
          <w:szCs w:val="24"/>
        </w:rPr>
        <w:t>Coren-MS n. 85775</w:t>
      </w:r>
      <w:r w:rsidR="007C69E6">
        <w:rPr>
          <w:rFonts w:ascii="Times New Roman" w:hAnsi="Times New Roman" w:cs="Times New Roman"/>
          <w:sz w:val="24"/>
          <w:szCs w:val="24"/>
        </w:rPr>
        <w:t>-ENF</w:t>
      </w:r>
      <w:r w:rsidRPr="006A22FB">
        <w:rPr>
          <w:rFonts w:ascii="Times New Roman" w:hAnsi="Times New Roman" w:cs="Times New Roman"/>
          <w:sz w:val="24"/>
          <w:szCs w:val="24"/>
        </w:rPr>
        <w:t xml:space="preserve">                                          Coren-MS n. 123978</w:t>
      </w:r>
      <w:r w:rsidR="007C69E6">
        <w:rPr>
          <w:rFonts w:ascii="Times New Roman" w:hAnsi="Times New Roman" w:cs="Times New Roman"/>
          <w:sz w:val="24"/>
          <w:szCs w:val="24"/>
        </w:rPr>
        <w:t>-ENF</w:t>
      </w:r>
    </w:p>
    <w:sectPr w:rsidR="00F824B7" w:rsidRPr="006A22FB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0C921" w14:textId="77777777" w:rsidR="00FB207C" w:rsidRDefault="00FB207C" w:rsidP="00001480">
      <w:pPr>
        <w:spacing w:after="0" w:line="240" w:lineRule="auto"/>
      </w:pPr>
      <w:r>
        <w:separator/>
      </w:r>
    </w:p>
  </w:endnote>
  <w:endnote w:type="continuationSeparator" w:id="0">
    <w:p w14:paraId="331A22C2" w14:textId="77777777" w:rsidR="00FB207C" w:rsidRDefault="00FB207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62630" w14:textId="77777777" w:rsidR="007C69E6" w:rsidRPr="007C69E6" w:rsidRDefault="007C69E6" w:rsidP="007C69E6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C69E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22E3E830" w14:textId="77777777" w:rsidR="007C69E6" w:rsidRPr="007C69E6" w:rsidRDefault="007C69E6" w:rsidP="007C69E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C69E6">
      <w:rPr>
        <w:sz w:val="16"/>
        <w:szCs w:val="16"/>
        <w:lang w:eastAsia="pt-BR"/>
      </w:rPr>
      <w:t xml:space="preserve">Subseção Três Lagoas: Rua Engenheiro </w:t>
    </w:r>
    <w:proofErr w:type="spellStart"/>
    <w:r w:rsidRPr="007C69E6">
      <w:rPr>
        <w:sz w:val="16"/>
        <w:szCs w:val="16"/>
        <w:lang w:eastAsia="pt-BR"/>
      </w:rPr>
      <w:t>Elviro</w:t>
    </w:r>
    <w:proofErr w:type="spellEnd"/>
    <w:r w:rsidRPr="007C69E6">
      <w:rPr>
        <w:sz w:val="16"/>
        <w:szCs w:val="16"/>
        <w:lang w:eastAsia="pt-BR"/>
      </w:rPr>
      <w:t xml:space="preserve"> Mario Mancini, 1.420, Vila Nova – CEP 79601-060 – Três Lagoas/MS. Fone: (67) 99869-9895</w:t>
    </w:r>
  </w:p>
  <w:p w14:paraId="1C4F50E2" w14:textId="77777777" w:rsidR="007C69E6" w:rsidRPr="007C69E6" w:rsidRDefault="007C69E6" w:rsidP="007C69E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C69E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C41E1E" wp14:editId="6AC44D7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C0D44F" w14:textId="77777777" w:rsidR="007C69E6" w:rsidRDefault="007C69E6" w:rsidP="007C69E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C41E1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5C0D44F" w14:textId="77777777" w:rsidR="007C69E6" w:rsidRDefault="007C69E6" w:rsidP="007C69E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7C69E6">
      <w:rPr>
        <w:sz w:val="16"/>
        <w:szCs w:val="16"/>
        <w:lang w:eastAsia="pt-BR"/>
      </w:rPr>
      <w:t>Subseção Dourados: Rua: Ciro Melo, 1374</w:t>
    </w:r>
    <w:r w:rsidRPr="007C69E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9DEA09B" w14:textId="77777777" w:rsidR="007C69E6" w:rsidRPr="007C69E6" w:rsidRDefault="007C69E6" w:rsidP="007C69E6">
    <w:pPr>
      <w:tabs>
        <w:tab w:val="center" w:pos="4252"/>
        <w:tab w:val="right" w:pos="8504"/>
      </w:tabs>
      <w:spacing w:after="0" w:line="240" w:lineRule="auto"/>
      <w:jc w:val="center"/>
    </w:pPr>
    <w:r w:rsidRPr="007C69E6">
      <w:rPr>
        <w:sz w:val="16"/>
        <w:szCs w:val="16"/>
      </w:rPr>
      <w:t xml:space="preserve">Site: </w:t>
    </w:r>
    <w:hyperlink r:id="rId1" w:history="1">
      <w:r w:rsidRPr="007C69E6">
        <w:rPr>
          <w:color w:val="0000FF"/>
          <w:sz w:val="16"/>
          <w:szCs w:val="16"/>
          <w:u w:val="single"/>
        </w:rPr>
        <w:t>www.corenms.gov.br</w:t>
      </w:r>
    </w:hyperlink>
  </w:p>
  <w:p w14:paraId="3583D06D" w14:textId="77777777" w:rsidR="00FB207C" w:rsidRDefault="00FB207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E50FE7C" w14:textId="77777777" w:rsidR="00FB207C" w:rsidRPr="00E71A61" w:rsidRDefault="00FB207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B4DB2" w14:textId="77777777" w:rsidR="00FB207C" w:rsidRDefault="00FB207C" w:rsidP="00001480">
      <w:pPr>
        <w:spacing w:after="0" w:line="240" w:lineRule="auto"/>
      </w:pPr>
      <w:r>
        <w:separator/>
      </w:r>
    </w:p>
  </w:footnote>
  <w:footnote w:type="continuationSeparator" w:id="0">
    <w:p w14:paraId="4D04392B" w14:textId="77777777" w:rsidR="00FB207C" w:rsidRDefault="00FB207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B2C17" w14:textId="77777777" w:rsidR="00FB207C" w:rsidRDefault="00FB207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0140AB5" wp14:editId="4BEBB85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877021" w14:textId="77777777" w:rsidR="00FB207C" w:rsidRDefault="00FB207C" w:rsidP="002F663E">
    <w:pPr>
      <w:pStyle w:val="Cabealho"/>
    </w:pPr>
  </w:p>
  <w:p w14:paraId="17E592E8" w14:textId="77777777" w:rsidR="00FB207C" w:rsidRDefault="00FB207C" w:rsidP="002F663E">
    <w:pPr>
      <w:pStyle w:val="Cabealho"/>
      <w:jc w:val="center"/>
    </w:pPr>
  </w:p>
  <w:p w14:paraId="5D419DDB" w14:textId="77777777" w:rsidR="00FB207C" w:rsidRDefault="00FB207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951B0A7" w14:textId="77777777" w:rsidR="00FB207C" w:rsidRDefault="00FB207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40160400">
    <w:abstractNumId w:val="3"/>
  </w:num>
  <w:num w:numId="2" w16cid:durableId="1580485624">
    <w:abstractNumId w:val="4"/>
  </w:num>
  <w:num w:numId="3" w16cid:durableId="1784032260">
    <w:abstractNumId w:val="1"/>
  </w:num>
  <w:num w:numId="4" w16cid:durableId="1919047640">
    <w:abstractNumId w:val="7"/>
  </w:num>
  <w:num w:numId="5" w16cid:durableId="796723399">
    <w:abstractNumId w:val="6"/>
  </w:num>
  <w:num w:numId="6" w16cid:durableId="1107625820">
    <w:abstractNumId w:val="8"/>
  </w:num>
  <w:num w:numId="7" w16cid:durableId="920219595">
    <w:abstractNumId w:val="0"/>
  </w:num>
  <w:num w:numId="8" w16cid:durableId="1283070476">
    <w:abstractNumId w:val="2"/>
  </w:num>
  <w:num w:numId="9" w16cid:durableId="12428314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3767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0356"/>
    <w:rsid w:val="00113914"/>
    <w:rsid w:val="00114896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E367B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4E78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B5754"/>
    <w:rsid w:val="003C6831"/>
    <w:rsid w:val="003C6EFC"/>
    <w:rsid w:val="003C79E3"/>
    <w:rsid w:val="003D49D6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881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2084"/>
    <w:rsid w:val="0058484B"/>
    <w:rsid w:val="0059416A"/>
    <w:rsid w:val="00594F8E"/>
    <w:rsid w:val="005A058E"/>
    <w:rsid w:val="005A1C00"/>
    <w:rsid w:val="005A5E65"/>
    <w:rsid w:val="005A7067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0189"/>
    <w:rsid w:val="00694FC7"/>
    <w:rsid w:val="006A22FB"/>
    <w:rsid w:val="006B0F7B"/>
    <w:rsid w:val="006B2F08"/>
    <w:rsid w:val="006B2F91"/>
    <w:rsid w:val="006B37D0"/>
    <w:rsid w:val="006B3CB5"/>
    <w:rsid w:val="006B6383"/>
    <w:rsid w:val="006B78F8"/>
    <w:rsid w:val="006C3C6E"/>
    <w:rsid w:val="006C446D"/>
    <w:rsid w:val="006C60BA"/>
    <w:rsid w:val="006C6348"/>
    <w:rsid w:val="006C6601"/>
    <w:rsid w:val="006C6835"/>
    <w:rsid w:val="006D2D94"/>
    <w:rsid w:val="006D48F4"/>
    <w:rsid w:val="006E2A82"/>
    <w:rsid w:val="006E2F1B"/>
    <w:rsid w:val="006E3E63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C69E6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610B"/>
    <w:rsid w:val="008904B1"/>
    <w:rsid w:val="00893C78"/>
    <w:rsid w:val="008971E6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0AD9"/>
    <w:rsid w:val="00921312"/>
    <w:rsid w:val="00923C95"/>
    <w:rsid w:val="00924EDD"/>
    <w:rsid w:val="00930D31"/>
    <w:rsid w:val="00933CD7"/>
    <w:rsid w:val="0094495A"/>
    <w:rsid w:val="00946786"/>
    <w:rsid w:val="00946B86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0253"/>
    <w:rsid w:val="00A7224F"/>
    <w:rsid w:val="00A7407F"/>
    <w:rsid w:val="00A77234"/>
    <w:rsid w:val="00A84F39"/>
    <w:rsid w:val="00A85B5A"/>
    <w:rsid w:val="00A876B1"/>
    <w:rsid w:val="00A92AD3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C7E0D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44995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0F8C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34F4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B6870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0EBB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2A0E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0F5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2847"/>
    <w:rsid w:val="00E94585"/>
    <w:rsid w:val="00E95232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653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5BBAA51A"/>
  <w15:docId w15:val="{FFCDB7FD-CBCD-4C39-88FA-0CCE2AC4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16A0D-E226-40CC-AEBB-982F2134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1414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3</cp:revision>
  <cp:lastPrinted>2023-02-02T13:02:00Z</cp:lastPrinted>
  <dcterms:created xsi:type="dcterms:W3CDTF">2023-01-31T15:03:00Z</dcterms:created>
  <dcterms:modified xsi:type="dcterms:W3CDTF">2023-02-02T13:11:00Z</dcterms:modified>
</cp:coreProperties>
</file>