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38CF88B8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A3A2A">
        <w:rPr>
          <w:b/>
          <w:caps/>
          <w:sz w:val="24"/>
          <w:szCs w:val="24"/>
        </w:rPr>
        <w:t>1</w:t>
      </w:r>
      <w:r w:rsidR="0021562E">
        <w:rPr>
          <w:b/>
          <w:caps/>
          <w:sz w:val="24"/>
          <w:szCs w:val="24"/>
        </w:rPr>
        <w:t>52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21562E">
        <w:rPr>
          <w:b/>
          <w:caps/>
          <w:sz w:val="24"/>
          <w:szCs w:val="24"/>
        </w:rPr>
        <w:t>28</w:t>
      </w:r>
      <w:r>
        <w:rPr>
          <w:b/>
          <w:caps/>
          <w:sz w:val="24"/>
          <w:szCs w:val="24"/>
        </w:rPr>
        <w:t xml:space="preserve"> de </w:t>
      </w:r>
      <w:r w:rsidR="006A3A2A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6A3A2A">
        <w:rPr>
          <w:b/>
          <w:caps/>
          <w:sz w:val="24"/>
          <w:szCs w:val="24"/>
        </w:rPr>
        <w:t>3</w:t>
      </w:r>
    </w:p>
    <w:p w14:paraId="52346497" w14:textId="6310D494" w:rsidR="007869F1" w:rsidRPr="006F3E9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sz w:val="24"/>
          <w:szCs w:val="24"/>
        </w:rPr>
        <w:t>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6F3E9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F3E9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6F3E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F3E9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3FDC6F82" w14:textId="38256FE0" w:rsidR="0021562E" w:rsidRDefault="00D13A1D" w:rsidP="00F91DF8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3E9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6A3A2A">
        <w:rPr>
          <w:rFonts w:ascii="Times New Roman" w:hAnsi="Times New Roman" w:cs="Times New Roman"/>
          <w:bCs/>
          <w:sz w:val="24"/>
          <w:szCs w:val="24"/>
        </w:rPr>
        <w:t>oficio circular Nº 28/2023/</w:t>
      </w:r>
      <w:r w:rsidR="003D3497">
        <w:rPr>
          <w:rFonts w:ascii="Times New Roman" w:hAnsi="Times New Roman" w:cs="Times New Roman"/>
          <w:bCs/>
          <w:sz w:val="24"/>
          <w:szCs w:val="24"/>
        </w:rPr>
        <w:t>Cofen, convite</w:t>
      </w:r>
      <w:r w:rsidR="006A3A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3497">
        <w:rPr>
          <w:rFonts w:ascii="Times New Roman" w:hAnsi="Times New Roman" w:cs="Times New Roman"/>
          <w:bCs/>
          <w:sz w:val="24"/>
          <w:szCs w:val="24"/>
        </w:rPr>
        <w:t>p</w:t>
      </w:r>
      <w:r w:rsidR="006A3A2A">
        <w:rPr>
          <w:rFonts w:ascii="Times New Roman" w:hAnsi="Times New Roman" w:cs="Times New Roman"/>
          <w:bCs/>
          <w:sz w:val="24"/>
          <w:szCs w:val="24"/>
        </w:rPr>
        <w:t>a</w:t>
      </w:r>
      <w:r w:rsidR="003D3497">
        <w:rPr>
          <w:rFonts w:ascii="Times New Roman" w:hAnsi="Times New Roman" w:cs="Times New Roman"/>
          <w:bCs/>
          <w:sz w:val="24"/>
          <w:szCs w:val="24"/>
        </w:rPr>
        <w:t>ra</w:t>
      </w:r>
      <w:r w:rsidR="006A3A2A">
        <w:rPr>
          <w:rFonts w:ascii="Times New Roman" w:hAnsi="Times New Roman" w:cs="Times New Roman"/>
          <w:bCs/>
          <w:sz w:val="24"/>
          <w:szCs w:val="24"/>
        </w:rPr>
        <w:t xml:space="preserve"> reunião de alinhamento estratégico dos tesoureiros do sistema C</w:t>
      </w:r>
      <w:r w:rsidR="003D3497">
        <w:rPr>
          <w:rFonts w:ascii="Times New Roman" w:hAnsi="Times New Roman" w:cs="Times New Roman"/>
          <w:bCs/>
          <w:sz w:val="24"/>
          <w:szCs w:val="24"/>
        </w:rPr>
        <w:t>ofen</w:t>
      </w:r>
      <w:r w:rsidR="006A3A2A">
        <w:rPr>
          <w:rFonts w:ascii="Times New Roman" w:hAnsi="Times New Roman" w:cs="Times New Roman"/>
          <w:bCs/>
          <w:sz w:val="24"/>
          <w:szCs w:val="24"/>
        </w:rPr>
        <w:t>/</w:t>
      </w:r>
      <w:r w:rsidR="003D3497">
        <w:rPr>
          <w:rFonts w:ascii="Times New Roman" w:hAnsi="Times New Roman" w:cs="Times New Roman"/>
          <w:bCs/>
          <w:sz w:val="24"/>
          <w:szCs w:val="24"/>
        </w:rPr>
        <w:t>C</w:t>
      </w:r>
      <w:r w:rsidR="006A3A2A">
        <w:rPr>
          <w:rFonts w:ascii="Times New Roman" w:hAnsi="Times New Roman" w:cs="Times New Roman"/>
          <w:bCs/>
          <w:sz w:val="24"/>
          <w:szCs w:val="24"/>
        </w:rPr>
        <w:t xml:space="preserve">onselhos </w:t>
      </w:r>
      <w:r w:rsidR="003D3497">
        <w:rPr>
          <w:rFonts w:ascii="Times New Roman" w:hAnsi="Times New Roman" w:cs="Times New Roman"/>
          <w:bCs/>
          <w:sz w:val="24"/>
          <w:szCs w:val="24"/>
        </w:rPr>
        <w:t>R</w:t>
      </w:r>
      <w:r w:rsidR="006A3A2A">
        <w:rPr>
          <w:rFonts w:ascii="Times New Roman" w:hAnsi="Times New Roman" w:cs="Times New Roman"/>
          <w:bCs/>
          <w:sz w:val="24"/>
          <w:szCs w:val="24"/>
        </w:rPr>
        <w:t>egionais de 2023</w:t>
      </w:r>
      <w:r w:rsidR="003D3497">
        <w:rPr>
          <w:rFonts w:ascii="Times New Roman" w:hAnsi="Times New Roman" w:cs="Times New Roman"/>
          <w:bCs/>
          <w:sz w:val="24"/>
          <w:szCs w:val="24"/>
        </w:rPr>
        <w:t>,</w:t>
      </w:r>
      <w:r w:rsidR="00251EC1">
        <w:rPr>
          <w:rFonts w:ascii="Times New Roman" w:hAnsi="Times New Roman" w:cs="Times New Roman"/>
          <w:bCs/>
          <w:sz w:val="24"/>
          <w:szCs w:val="24"/>
        </w:rPr>
        <w:t xml:space="preserve"> que ocorrer</w:t>
      </w:r>
      <w:r w:rsidR="003D3497">
        <w:rPr>
          <w:rFonts w:ascii="Times New Roman" w:hAnsi="Times New Roman" w:cs="Times New Roman"/>
          <w:bCs/>
          <w:sz w:val="24"/>
          <w:szCs w:val="24"/>
        </w:rPr>
        <w:t xml:space="preserve">á nos dias 08 e 09 de março de 2023, no Auditório Administrativo do Cofen, no </w:t>
      </w:r>
      <w:r w:rsidR="00251EC1">
        <w:rPr>
          <w:rFonts w:ascii="Times New Roman" w:hAnsi="Times New Roman" w:cs="Times New Roman"/>
          <w:bCs/>
          <w:sz w:val="24"/>
          <w:szCs w:val="24"/>
        </w:rPr>
        <w:t>Rio de Janeiro</w:t>
      </w:r>
      <w:r w:rsidR="003D3497">
        <w:rPr>
          <w:rFonts w:ascii="Times New Roman" w:hAnsi="Times New Roman" w:cs="Times New Roman"/>
          <w:bCs/>
          <w:sz w:val="24"/>
          <w:szCs w:val="24"/>
        </w:rPr>
        <w:t>/RJ</w:t>
      </w:r>
      <w:r w:rsidR="0021562E">
        <w:rPr>
          <w:rFonts w:ascii="Times New Roman" w:hAnsi="Times New Roman" w:cs="Times New Roman"/>
          <w:bCs/>
          <w:sz w:val="24"/>
          <w:szCs w:val="24"/>
        </w:rPr>
        <w:t>;</w:t>
      </w:r>
    </w:p>
    <w:p w14:paraId="0F41C82F" w14:textId="77777777" w:rsidR="009A0115" w:rsidRDefault="009A0115" w:rsidP="00F91DF8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975277" w14:textId="69A96473" w:rsidR="00F91DF8" w:rsidRDefault="0021562E" w:rsidP="00F91DF8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 Convocação da 492ª Reunião Ordinária de Plenário, que será realizada nos dias </w:t>
      </w:r>
      <w:r w:rsidR="006B0825">
        <w:rPr>
          <w:rFonts w:ascii="Times New Roman" w:hAnsi="Times New Roman" w:cs="Times New Roman"/>
          <w:bCs/>
          <w:sz w:val="24"/>
          <w:szCs w:val="24"/>
        </w:rPr>
        <w:t>09 e 10 de março de 2023,</w:t>
      </w:r>
      <w:r w:rsidR="00251E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DF8" w:rsidRPr="006F3E9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27F8485" w14:textId="77777777" w:rsidR="009A0115" w:rsidRDefault="009A0115" w:rsidP="00F91DF8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470DB2F" w14:textId="110B95A5" w:rsidR="00F91DF8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Autorizar</w:t>
      </w:r>
      <w:bookmarkStart w:id="0" w:name="_Hlk14099529"/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bookmarkStart w:id="1" w:name="_Hlk83805623"/>
      <w:r w:rsidR="0021562E">
        <w:rPr>
          <w:rFonts w:ascii="Times New Roman" w:hAnsi="Times New Roman" w:cs="Times New Roman"/>
          <w:i w:val="0"/>
          <w:iCs w:val="0"/>
          <w:sz w:val="22"/>
          <w:szCs w:val="22"/>
        </w:rPr>
        <w:t>o Tesoureiro Sr. Cleberson dos Santos Paião,</w:t>
      </w:r>
      <w:bookmarkEnd w:id="1"/>
      <w:bookmarkEnd w:id="0"/>
      <w:r w:rsidR="00DD5B9B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DD5B9B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participar da reunião de alinhamento estratégico dos </w:t>
      </w:r>
      <w:r w:rsidR="003D3497">
        <w:rPr>
          <w:rFonts w:ascii="Times New Roman" w:hAnsi="Times New Roman" w:cs="Times New Roman"/>
          <w:i w:val="0"/>
          <w:iCs w:val="0"/>
          <w:sz w:val="22"/>
          <w:szCs w:val="22"/>
        </w:rPr>
        <w:t>T</w:t>
      </w:r>
      <w:r w:rsidR="00DD5B9B">
        <w:rPr>
          <w:rFonts w:ascii="Times New Roman" w:hAnsi="Times New Roman" w:cs="Times New Roman"/>
          <w:i w:val="0"/>
          <w:iCs w:val="0"/>
          <w:sz w:val="22"/>
          <w:szCs w:val="22"/>
        </w:rPr>
        <w:t>esoureiros do sistema Cofen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, </w:t>
      </w:r>
      <w:r w:rsidR="003D3497">
        <w:rPr>
          <w:rFonts w:ascii="Times New Roman" w:hAnsi="Times New Roman" w:cs="Times New Roman"/>
          <w:i w:val="0"/>
          <w:iCs w:val="0"/>
          <w:sz w:val="24"/>
          <w:szCs w:val="24"/>
        </w:rPr>
        <w:t>a ser realizado</w:t>
      </w:r>
      <w:r w:rsidR="00251E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08 e 09 de março de 2023</w:t>
      </w:r>
      <w:r w:rsidR="003D3497">
        <w:rPr>
          <w:rFonts w:ascii="Times New Roman" w:hAnsi="Times New Roman" w:cs="Times New Roman"/>
          <w:i w:val="0"/>
          <w:iCs w:val="0"/>
          <w:sz w:val="24"/>
          <w:szCs w:val="24"/>
        </w:rPr>
        <w:t>, no Auditório Administrativo do Cofen, no Rio de Janeiro/RJ</w:t>
      </w:r>
      <w:r w:rsidR="00251EC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4789EAE" w14:textId="77777777" w:rsidR="009A0115" w:rsidRDefault="009A0115" w:rsidP="009A011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B17EBC6" w14:textId="14AC1CD1" w:rsidR="00F91DF8" w:rsidRPr="009A0115" w:rsidRDefault="0021562E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6B082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Tesoureiro Sr. Cleberson dos Santos Paião, f</w:t>
      </w:r>
      <w:r w:rsidR="006B082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ar</w:t>
      </w:r>
      <w:r w:rsidR="006B0825">
        <w:rPr>
          <w:rFonts w:ascii="Times New Roman" w:hAnsi="Times New Roman" w:cs="Times New Roman"/>
          <w:i w:val="0"/>
          <w:iCs w:val="0"/>
          <w:sz w:val="22"/>
          <w:szCs w:val="22"/>
        </w:rPr>
        <w:t>á</w:t>
      </w:r>
      <w:r w:rsidR="006B082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jus a </w:t>
      </w:r>
      <w:r w:rsidR="006B0825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6B082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½ (</w:t>
      </w:r>
      <w:r w:rsidR="006B0825">
        <w:rPr>
          <w:rFonts w:ascii="Times New Roman" w:hAnsi="Times New Roman" w:cs="Times New Roman"/>
          <w:i w:val="0"/>
          <w:iCs w:val="0"/>
          <w:sz w:val="22"/>
          <w:szCs w:val="22"/>
        </w:rPr>
        <w:t>duas</w:t>
      </w:r>
      <w:r w:rsidR="006B082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meia)</w:t>
      </w:r>
      <w:r w:rsidR="006B0825">
        <w:rPr>
          <w:rFonts w:ascii="Times New Roman" w:hAnsi="Times New Roman" w:cs="Times New Roman"/>
          <w:i w:val="0"/>
          <w:sz w:val="24"/>
          <w:szCs w:val="24"/>
        </w:rPr>
        <w:t>,</w:t>
      </w:r>
      <w:r w:rsidR="006B0825" w:rsidRPr="006425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060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fora do Estado, </w:t>
      </w:r>
      <w:r w:rsidR="006B0825">
        <w:rPr>
          <w:rFonts w:ascii="Times New Roman" w:hAnsi="Times New Roman" w:cs="Times New Roman"/>
          <w:i w:val="0"/>
          <w:iCs w:val="0"/>
          <w:sz w:val="24"/>
          <w:szCs w:val="24"/>
        </w:rPr>
        <w:t>em razão do deslocamento no dia 07 de março e o retorno no dia 09 de março de 2023, de Dourados/MS para Rio de Janeiro/RJ, e 2 (duas) diárias,</w:t>
      </w:r>
      <w:r w:rsidR="00F060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dentro do Estado,</w:t>
      </w:r>
      <w:r w:rsidR="00A26B14">
        <w:rPr>
          <w:rFonts w:ascii="Times New Roman" w:hAnsi="Times New Roman" w:cs="Times New Roman"/>
          <w:i w:val="0"/>
          <w:iCs w:val="0"/>
          <w:sz w:val="24"/>
          <w:szCs w:val="24"/>
        </w:rPr>
        <w:t>y</w:t>
      </w:r>
      <w:r w:rsidR="006B08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razão da participação da Reunião Ordinária de Plenário, no dia 10 de março de 2023, em Campo Grande/MS, portanto, dentro do Estado, com retorno para Dourados/MS  no dia 11 de março de 2023, cujas as atividades deverão estar consignadas no relatório de viagem individual.</w:t>
      </w:r>
    </w:p>
    <w:p w14:paraId="4DAC97B1" w14:textId="77777777" w:rsidR="009A0115" w:rsidRPr="009A0115" w:rsidRDefault="009A0115" w:rsidP="009A0115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AC6CD58" w14:textId="6F5AEB4F" w:rsidR="006B0825" w:rsidRPr="00A854BE" w:rsidRDefault="006B0825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Conceder passagens terrestre de vinda de Dourados/MS para Campo Grande/MS, no dia 07 de março de 2023.</w:t>
      </w:r>
    </w:p>
    <w:p w14:paraId="572F2215" w14:textId="0F336E95" w:rsidR="00251EC1" w:rsidRPr="009A0115" w:rsidRDefault="00251EC1" w:rsidP="00251EC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aéreas de ida e retorno para que </w:t>
      </w:r>
      <w:r w:rsidR="006B0825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mesm</w:t>
      </w:r>
      <w:r w:rsidR="006B0825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participe da </w:t>
      </w:r>
      <w:r w:rsidR="009A0115">
        <w:rPr>
          <w:rFonts w:ascii="Times New Roman" w:hAnsi="Times New Roman" w:cs="Times New Roman"/>
          <w:i w:val="0"/>
          <w:sz w:val="24"/>
          <w:szCs w:val="24"/>
        </w:rPr>
        <w:t>reunião no Rio de Janeiro/RJ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A3124D4" w14:textId="077E7005" w:rsidR="009A0115" w:rsidRPr="005F41E0" w:rsidRDefault="009A0115" w:rsidP="009A01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lastRenderedPageBreak/>
        <w:t>Autorizar 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Conselheiro Sr. Cleberson dos Santos Paião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, a conduzir o veículo oficial do Coren-MS, Ford Ka Sedan placa EWL-1996, no</w:t>
      </w:r>
      <w:r>
        <w:rPr>
          <w:rFonts w:ascii="Times New Roman" w:hAnsi="Times New Roman" w:cs="Times New Roman"/>
          <w:i w:val="0"/>
          <w:sz w:val="22"/>
          <w:szCs w:val="22"/>
        </w:rPr>
        <w:t>s dias 10 e 11 de março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>
        <w:rPr>
          <w:rFonts w:ascii="Times New Roman" w:hAnsi="Times New Roman" w:cs="Times New Roman"/>
          <w:i w:val="0"/>
          <w:sz w:val="22"/>
          <w:szCs w:val="22"/>
        </w:rPr>
        <w:t>2022.</w:t>
      </w:r>
    </w:p>
    <w:p w14:paraId="14CDD4E6" w14:textId="7FDD17C7" w:rsidR="00A532B3" w:rsidRPr="00251EC1" w:rsidRDefault="00961C7C" w:rsidP="00441E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51EC1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251EC1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  <w:r w:rsidRPr="00251EC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7777777" w:rsidR="008A0CBE" w:rsidRPr="006F3E9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6F3E9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6CF507A6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51EC1">
        <w:rPr>
          <w:rFonts w:ascii="Times New Roman" w:hAnsi="Times New Roman" w:cs="Times New Roman"/>
          <w:sz w:val="24"/>
          <w:szCs w:val="24"/>
        </w:rPr>
        <w:t>2</w:t>
      </w:r>
      <w:r w:rsidR="009A0115">
        <w:rPr>
          <w:rFonts w:ascii="Times New Roman" w:hAnsi="Times New Roman" w:cs="Times New Roman"/>
          <w:sz w:val="24"/>
          <w:szCs w:val="24"/>
        </w:rPr>
        <w:t>8</w:t>
      </w:r>
      <w:r w:rsidR="007847DF">
        <w:rPr>
          <w:rFonts w:ascii="Times New Roman" w:hAnsi="Times New Roman" w:cs="Times New Roman"/>
          <w:sz w:val="24"/>
          <w:szCs w:val="24"/>
        </w:rPr>
        <w:t xml:space="preserve"> de </w:t>
      </w:r>
      <w:r w:rsidR="00FA2A8C">
        <w:rPr>
          <w:rFonts w:ascii="Times New Roman" w:hAnsi="Times New Roman" w:cs="Times New Roman"/>
          <w:sz w:val="24"/>
          <w:szCs w:val="24"/>
        </w:rPr>
        <w:t>fevereiro</w:t>
      </w:r>
      <w:r w:rsidR="00226261">
        <w:rPr>
          <w:rFonts w:ascii="Times New Roman" w:hAnsi="Times New Roman" w:cs="Times New Roman"/>
          <w:sz w:val="24"/>
          <w:szCs w:val="24"/>
        </w:rPr>
        <w:t xml:space="preserve"> de </w:t>
      </w:r>
      <w:r w:rsidR="00FA2A8C">
        <w:rPr>
          <w:rFonts w:ascii="Times New Roman" w:hAnsi="Times New Roman" w:cs="Times New Roman"/>
          <w:sz w:val="24"/>
          <w:szCs w:val="24"/>
        </w:rPr>
        <w:t>2023</w:t>
      </w:r>
      <w:r w:rsidR="002D7734">
        <w:rPr>
          <w:rFonts w:ascii="Times New Roman" w:hAnsi="Times New Roman" w:cs="Times New Roman"/>
          <w:sz w:val="24"/>
          <w:szCs w:val="24"/>
        </w:rPr>
        <w:t>.</w:t>
      </w:r>
    </w:p>
    <w:p w14:paraId="0659D50F" w14:textId="77777777" w:rsidR="00CC56CE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95937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226261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29DA3A74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5705B7B3" w:rsidR="00E56562" w:rsidRDefault="002F653D" w:rsidP="003D3497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0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562E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1EC1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119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D3497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A1E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A3A2A"/>
    <w:rsid w:val="006B0825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A2F1E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115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B14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4BE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09C0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D5B9B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0603B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2A8C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009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386</Words>
  <Characters>2088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2025-02-19T19:22:00Z</cp:lastPrinted>
  <dcterms:created xsi:type="dcterms:W3CDTF">2023-02-28T21:59:00Z</dcterms:created>
  <dcterms:modified xsi:type="dcterms:W3CDTF">2025-02-19T19:22:00Z</dcterms:modified>
</cp:coreProperties>
</file>