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98CB2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508B">
        <w:rPr>
          <w:b/>
          <w:caps/>
          <w:sz w:val="24"/>
          <w:szCs w:val="24"/>
        </w:rPr>
        <w:t>160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4356C">
        <w:rPr>
          <w:b/>
          <w:caps/>
          <w:sz w:val="24"/>
          <w:szCs w:val="24"/>
        </w:rPr>
        <w:t>0</w:t>
      </w:r>
      <w:r w:rsidR="007B508B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7B508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8238D33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7B508B">
        <w:rPr>
          <w:rFonts w:ascii="Times New Roman" w:hAnsi="Times New Roman" w:cs="Times New Roman"/>
          <w:sz w:val="24"/>
          <w:szCs w:val="24"/>
        </w:rPr>
        <w:t>10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Paranhos, Amambai e Antônio João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sz w:val="24"/>
          <w:szCs w:val="24"/>
        </w:rPr>
        <w:t>março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3F35D1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Enfermeira Fiscal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Paranhos, Amambai e Antônio João/MS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3ED36B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5A4C61E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0C528AF4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610522">
        <w:rPr>
          <w:rFonts w:ascii="Times New Roman" w:hAnsi="Times New Roman" w:cs="Times New Roman"/>
          <w:i w:val="0"/>
          <w:sz w:val="24"/>
          <w:szCs w:val="24"/>
        </w:rPr>
        <w:t xml:space="preserve"> e Inscrição e C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adastro.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B3DC0E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 w:rsidRPr="00483B7A">
        <w:rPr>
          <w:rFonts w:ascii="Times New Roman" w:hAnsi="Times New Roman" w:cs="Times New Roman"/>
          <w:sz w:val="24"/>
          <w:szCs w:val="24"/>
        </w:rPr>
        <w:t>0</w:t>
      </w:r>
      <w:r w:rsidR="007B508B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B508B">
        <w:rPr>
          <w:rFonts w:ascii="Times New Roman" w:hAnsi="Times New Roman" w:cs="Times New Roman"/>
          <w:sz w:val="24"/>
          <w:szCs w:val="24"/>
        </w:rPr>
        <w:t>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9D5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070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2023-03-06T19:00:00Z</dcterms:created>
  <dcterms:modified xsi:type="dcterms:W3CDTF">2025-02-19T19:22:00Z</dcterms:modified>
</cp:coreProperties>
</file>