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C21A57B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C65F0">
        <w:rPr>
          <w:b/>
          <w:caps/>
          <w:sz w:val="24"/>
          <w:szCs w:val="24"/>
        </w:rPr>
        <w:t>190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C65F0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 xml:space="preserve">março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06B2D54A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1C65F0">
        <w:rPr>
          <w:rFonts w:ascii="Times New Roman" w:hAnsi="Times New Roman" w:cs="Times New Roman"/>
          <w:sz w:val="24"/>
          <w:szCs w:val="24"/>
        </w:rPr>
        <w:t>participar da 9ª conferência municipal de saúde</w:t>
      </w:r>
      <w:r w:rsidR="00FC1F34">
        <w:rPr>
          <w:rFonts w:ascii="Times New Roman" w:hAnsi="Times New Roman" w:cs="Times New Roman"/>
          <w:sz w:val="24"/>
          <w:szCs w:val="24"/>
        </w:rPr>
        <w:t>,</w:t>
      </w:r>
      <w:r w:rsidR="005A1EDC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a ser realizada no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dia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1C65F0">
        <w:rPr>
          <w:rFonts w:ascii="Times New Roman" w:hAnsi="Times New Roman" w:cs="Times New Roman"/>
          <w:sz w:val="24"/>
          <w:szCs w:val="24"/>
        </w:rPr>
        <w:t xml:space="preserve">23 e 24 </w:t>
      </w:r>
      <w:r w:rsidR="00A8611B">
        <w:rPr>
          <w:rFonts w:ascii="Times New Roman" w:hAnsi="Times New Roman" w:cs="Times New Roman"/>
          <w:sz w:val="24"/>
          <w:szCs w:val="24"/>
        </w:rPr>
        <w:t xml:space="preserve">de </w:t>
      </w:r>
      <w:r w:rsidR="00FC1F34">
        <w:rPr>
          <w:rFonts w:ascii="Times New Roman" w:hAnsi="Times New Roman" w:cs="Times New Roman"/>
          <w:sz w:val="24"/>
          <w:szCs w:val="24"/>
        </w:rPr>
        <w:t>março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FC1F34">
        <w:rPr>
          <w:rFonts w:ascii="Times New Roman" w:hAnsi="Times New Roman" w:cs="Times New Roman"/>
          <w:sz w:val="24"/>
          <w:szCs w:val="24"/>
        </w:rPr>
        <w:t>202</w:t>
      </w:r>
      <w:r w:rsidR="001C65F0">
        <w:rPr>
          <w:rFonts w:ascii="Times New Roman" w:hAnsi="Times New Roman" w:cs="Times New Roman"/>
          <w:sz w:val="24"/>
          <w:szCs w:val="24"/>
        </w:rPr>
        <w:t xml:space="preserve">3, no </w:t>
      </w:r>
      <w:r w:rsidR="006A5317">
        <w:rPr>
          <w:rFonts w:ascii="Times New Roman" w:hAnsi="Times New Roman" w:cs="Times New Roman"/>
          <w:sz w:val="24"/>
          <w:szCs w:val="24"/>
        </w:rPr>
        <w:t>A</w:t>
      </w:r>
      <w:r w:rsidR="001C65F0">
        <w:rPr>
          <w:rFonts w:ascii="Times New Roman" w:hAnsi="Times New Roman" w:cs="Times New Roman"/>
          <w:sz w:val="24"/>
          <w:szCs w:val="24"/>
        </w:rPr>
        <w:t xml:space="preserve">uditório do bloco 10 </w:t>
      </w:r>
      <w:r w:rsidR="006A5317">
        <w:rPr>
          <w:rFonts w:ascii="Times New Roman" w:hAnsi="Times New Roman" w:cs="Times New Roman"/>
          <w:sz w:val="24"/>
          <w:szCs w:val="24"/>
        </w:rPr>
        <w:t>da</w:t>
      </w:r>
      <w:r w:rsidR="001C65F0">
        <w:rPr>
          <w:rFonts w:ascii="Times New Roman" w:hAnsi="Times New Roman" w:cs="Times New Roman"/>
          <w:sz w:val="24"/>
          <w:szCs w:val="24"/>
        </w:rPr>
        <w:t xml:space="preserve"> </w:t>
      </w:r>
      <w:r w:rsidR="00600740">
        <w:rPr>
          <w:rFonts w:ascii="Times New Roman" w:hAnsi="Times New Roman" w:cs="Times New Roman"/>
          <w:sz w:val="24"/>
          <w:szCs w:val="24"/>
        </w:rPr>
        <w:t>Unigran, em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432878">
        <w:rPr>
          <w:rFonts w:ascii="Times New Roman" w:hAnsi="Times New Roman" w:cs="Times New Roman"/>
          <w:sz w:val="24"/>
          <w:szCs w:val="24"/>
        </w:rPr>
        <w:t>Dourados</w:t>
      </w:r>
      <w:r w:rsidR="004839A0">
        <w:rPr>
          <w:rFonts w:ascii="Times New Roman" w:hAnsi="Times New Roman" w:cs="Times New Roman"/>
          <w:sz w:val="24"/>
          <w:szCs w:val="24"/>
        </w:rPr>
        <w:t>/</w:t>
      </w:r>
      <w:r w:rsidR="00E51993">
        <w:rPr>
          <w:rFonts w:ascii="Times New Roman" w:hAnsi="Times New Roman" w:cs="Times New Roman"/>
          <w:sz w:val="24"/>
          <w:szCs w:val="24"/>
        </w:rPr>
        <w:t>MS,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EFF6F79" w:rsidR="00552879" w:rsidRPr="00E5199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Paião, Coren-MS n. 546012</w:t>
      </w:r>
      <w:r w:rsidR="00E51993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participar da 9ª conferência municipal de saúde, a ser realizada nos dias 23 e 24 de março de 2023,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das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07:30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h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às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17:00h, no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uditório do bloco 10 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d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a Unigran</w:t>
      </w:r>
      <w:r w:rsidR="006A5317">
        <w:rPr>
          <w:rFonts w:ascii="Times New Roman" w:hAnsi="Times New Roman" w:cs="Times New Roman"/>
          <w:i w:val="0"/>
          <w:sz w:val="24"/>
          <w:szCs w:val="24"/>
        </w:rPr>
        <w:t>,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432878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/MS</w:t>
      </w:r>
      <w:r w:rsidR="00A8611B" w:rsidRPr="00E519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6D9BF1E0" w:rsidR="00267080" w:rsidRPr="00C933C8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Sr. Cleberson dos Santos Paião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8BD1D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58777" w14:textId="77777777" w:rsidR="00E51993" w:rsidRDefault="00E51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247A437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311139F" w14:textId="418E6647" w:rsidR="00605EA2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</w:p>
    <w:p w14:paraId="181430AD" w14:textId="5DB64C84" w:rsidR="00E51993" w:rsidRDefault="00E51993" w:rsidP="00E51993">
      <w:pPr>
        <w:tabs>
          <w:tab w:val="left" w:pos="2130"/>
        </w:tabs>
      </w:pPr>
    </w:p>
    <w:p w14:paraId="35A258FE" w14:textId="303CD779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27EB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5CAF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2025-02-19T19:22:00Z</cp:lastPrinted>
  <dcterms:created xsi:type="dcterms:W3CDTF">2023-03-21T17:10:00Z</dcterms:created>
  <dcterms:modified xsi:type="dcterms:W3CDTF">2025-02-19T19:22:00Z</dcterms:modified>
</cp:coreProperties>
</file>