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53DE6AF6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22A18">
        <w:rPr>
          <w:b/>
          <w:caps/>
          <w:sz w:val="24"/>
          <w:szCs w:val="24"/>
        </w:rPr>
        <w:t>21</w:t>
      </w:r>
      <w:r w:rsidR="0000357D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622A18">
        <w:rPr>
          <w:b/>
          <w:caps/>
          <w:sz w:val="24"/>
          <w:szCs w:val="24"/>
        </w:rPr>
        <w:t>04</w:t>
      </w:r>
      <w:r w:rsidR="000B2C91">
        <w:rPr>
          <w:b/>
          <w:caps/>
          <w:sz w:val="24"/>
          <w:szCs w:val="24"/>
        </w:rPr>
        <w:t xml:space="preserve"> de </w:t>
      </w:r>
      <w:r w:rsidR="009A7E21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79D07738" w:rsidR="007869F1" w:rsidRPr="00483B7A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0357D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00357D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75C8E28F" w14:textId="54E205BE" w:rsidR="0000357D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850300">
        <w:rPr>
          <w:rFonts w:ascii="Times New Roman" w:hAnsi="Times New Roman" w:cs="Times New Roman"/>
          <w:sz w:val="24"/>
          <w:szCs w:val="24"/>
        </w:rPr>
        <w:t>Processo Administrativo n. 1</w:t>
      </w:r>
      <w:r w:rsidR="0000357D">
        <w:rPr>
          <w:rFonts w:ascii="Times New Roman" w:hAnsi="Times New Roman" w:cs="Times New Roman"/>
          <w:sz w:val="24"/>
          <w:szCs w:val="24"/>
        </w:rPr>
        <w:t>07</w:t>
      </w:r>
      <w:r w:rsidR="00850300">
        <w:rPr>
          <w:rFonts w:ascii="Times New Roman" w:hAnsi="Times New Roman" w:cs="Times New Roman"/>
          <w:sz w:val="24"/>
          <w:szCs w:val="24"/>
        </w:rPr>
        <w:t>/202</w:t>
      </w:r>
      <w:r w:rsidR="0000357D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850300">
        <w:rPr>
          <w:rFonts w:ascii="Times New Roman" w:hAnsi="Times New Roman" w:cs="Times New Roman"/>
          <w:sz w:val="24"/>
          <w:szCs w:val="24"/>
        </w:rPr>
        <w:t xml:space="preserve">solicitação de capacitação de </w:t>
      </w:r>
      <w:r w:rsidR="0000357D">
        <w:rPr>
          <w:rFonts w:ascii="Times New Roman" w:hAnsi="Times New Roman" w:cs="Times New Roman"/>
          <w:sz w:val="24"/>
          <w:szCs w:val="24"/>
        </w:rPr>
        <w:t xml:space="preserve">Assistência em Saúde Mental </w:t>
      </w:r>
      <w:r w:rsidR="00E0216E">
        <w:rPr>
          <w:rFonts w:ascii="Times New Roman" w:hAnsi="Times New Roman" w:cs="Times New Roman"/>
          <w:sz w:val="24"/>
          <w:szCs w:val="24"/>
        </w:rPr>
        <w:t xml:space="preserve">para os profissionais de Enfermagem </w:t>
      </w:r>
      <w:r w:rsidR="00850300">
        <w:rPr>
          <w:rFonts w:ascii="Times New Roman" w:hAnsi="Times New Roman" w:cs="Times New Roman"/>
          <w:sz w:val="24"/>
          <w:szCs w:val="24"/>
        </w:rPr>
        <w:t>no m</w:t>
      </w:r>
      <w:r w:rsidR="00B81B97" w:rsidRPr="00483B7A">
        <w:rPr>
          <w:rFonts w:ascii="Times New Roman" w:hAnsi="Times New Roman" w:cs="Times New Roman"/>
          <w:sz w:val="24"/>
          <w:szCs w:val="24"/>
        </w:rPr>
        <w:t>unicípio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</w:t>
      </w:r>
      <w:r w:rsidR="007B508B">
        <w:rPr>
          <w:rFonts w:ascii="Times New Roman" w:hAnsi="Times New Roman" w:cs="Times New Roman"/>
          <w:sz w:val="24"/>
          <w:szCs w:val="24"/>
        </w:rPr>
        <w:t xml:space="preserve"> </w:t>
      </w:r>
      <w:r w:rsidR="0000357D">
        <w:rPr>
          <w:rFonts w:ascii="Times New Roman" w:hAnsi="Times New Roman" w:cs="Times New Roman"/>
          <w:sz w:val="24"/>
          <w:szCs w:val="24"/>
        </w:rPr>
        <w:t>Chapadão</w:t>
      </w:r>
      <w:r w:rsidR="00B81B97" w:rsidRPr="00483B7A">
        <w:rPr>
          <w:rFonts w:ascii="Times New Roman" w:hAnsi="Times New Roman" w:cs="Times New Roman"/>
          <w:sz w:val="24"/>
          <w:szCs w:val="24"/>
        </w:rPr>
        <w:t>/MS</w:t>
      </w:r>
      <w:r w:rsidR="00850300">
        <w:rPr>
          <w:rFonts w:ascii="Times New Roman" w:hAnsi="Times New Roman" w:cs="Times New Roman"/>
          <w:sz w:val="24"/>
          <w:szCs w:val="24"/>
        </w:rPr>
        <w:t>,</w:t>
      </w:r>
      <w:r w:rsidR="00483B7A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149B2">
        <w:rPr>
          <w:rFonts w:ascii="Times New Roman" w:hAnsi="Times New Roman" w:cs="Times New Roman"/>
          <w:sz w:val="24"/>
          <w:szCs w:val="24"/>
        </w:rPr>
        <w:t>no dia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0357D">
        <w:rPr>
          <w:rFonts w:ascii="Times New Roman" w:hAnsi="Times New Roman" w:cs="Times New Roman"/>
          <w:sz w:val="24"/>
          <w:szCs w:val="24"/>
        </w:rPr>
        <w:t>1</w:t>
      </w:r>
      <w:r w:rsidR="000149B2">
        <w:rPr>
          <w:rFonts w:ascii="Times New Roman" w:hAnsi="Times New Roman" w:cs="Times New Roman"/>
          <w:sz w:val="24"/>
          <w:szCs w:val="24"/>
        </w:rPr>
        <w:t>7</w:t>
      </w:r>
      <w:r w:rsidR="00622A18">
        <w:rPr>
          <w:rFonts w:ascii="Times New Roman" w:hAnsi="Times New Roman" w:cs="Times New Roman"/>
          <w:sz w:val="24"/>
          <w:szCs w:val="24"/>
        </w:rPr>
        <w:t xml:space="preserve"> </w:t>
      </w:r>
      <w:r w:rsidR="00B81B97" w:rsidRPr="00483B7A">
        <w:rPr>
          <w:rFonts w:ascii="Times New Roman" w:hAnsi="Times New Roman" w:cs="Times New Roman"/>
          <w:sz w:val="24"/>
          <w:szCs w:val="24"/>
        </w:rPr>
        <w:t xml:space="preserve">de </w:t>
      </w:r>
      <w:r w:rsidR="00622A18">
        <w:rPr>
          <w:rFonts w:ascii="Times New Roman" w:hAnsi="Times New Roman" w:cs="Times New Roman"/>
          <w:sz w:val="24"/>
          <w:szCs w:val="24"/>
        </w:rPr>
        <w:t>abril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202</w:t>
      </w:r>
      <w:r w:rsidR="0094356C" w:rsidRPr="00483B7A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563144C" w14:textId="77777777" w:rsidR="000149B2" w:rsidRDefault="0000357D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357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49B2">
        <w:rPr>
          <w:rFonts w:ascii="Times New Roman" w:hAnsi="Times New Roman" w:cs="Times New Roman"/>
          <w:sz w:val="24"/>
          <w:szCs w:val="24"/>
        </w:rPr>
        <w:t xml:space="preserve">a necessidade de </w:t>
      </w:r>
      <w:r>
        <w:rPr>
          <w:rFonts w:ascii="Times New Roman" w:hAnsi="Times New Roman" w:cs="Times New Roman"/>
          <w:sz w:val="24"/>
          <w:szCs w:val="24"/>
        </w:rPr>
        <w:t>capacitar e subsidiar a equipe de enfermagem do município para atuar de forma técnica</w:t>
      </w:r>
      <w:r w:rsidR="0081739F">
        <w:rPr>
          <w:rFonts w:ascii="Times New Roman" w:hAnsi="Times New Roman" w:cs="Times New Roman"/>
          <w:sz w:val="24"/>
          <w:szCs w:val="24"/>
        </w:rPr>
        <w:t xml:space="preserve"> e humanizada no atendimento aos pacientes psiquiátricos em sofrimento mental,</w:t>
      </w:r>
    </w:p>
    <w:p w14:paraId="0FA06765" w14:textId="66078E7F" w:rsidR="00CB0942" w:rsidRPr="00483B7A" w:rsidRDefault="000149B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49B2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Portaria n. 184/2023 que designa a Comissão Educação Permanente em Saúde Mental,</w:t>
      </w:r>
      <w:r w:rsidR="0000357D">
        <w:rPr>
          <w:rFonts w:ascii="Times New Roman" w:hAnsi="Times New Roman" w:cs="Times New Roman"/>
          <w:sz w:val="24"/>
          <w:szCs w:val="24"/>
        </w:rPr>
        <w:t xml:space="preserve"> </w:t>
      </w:r>
      <w:r w:rsidR="00CB0942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633E429E" w:rsidR="00F91DF8" w:rsidRPr="0081739F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0357D">
        <w:rPr>
          <w:rFonts w:ascii="Times New Roman" w:hAnsi="Times New Roman" w:cs="Times New Roman"/>
          <w:i w:val="0"/>
          <w:iCs w:val="0"/>
          <w:sz w:val="24"/>
          <w:szCs w:val="24"/>
        </w:rPr>
        <w:t>os Colaboradores: Drª. Natália de Freitas</w:t>
      </w:r>
      <w:r w:rsidR="008503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00357D">
        <w:rPr>
          <w:rFonts w:ascii="Times New Roman" w:hAnsi="Times New Roman" w:cs="Times New Roman"/>
          <w:i w:val="0"/>
          <w:iCs w:val="0"/>
          <w:sz w:val="24"/>
          <w:szCs w:val="24"/>
        </w:rPr>
        <w:t>184468</w:t>
      </w:r>
      <w:r w:rsidR="00850300">
        <w:rPr>
          <w:rFonts w:ascii="Times New Roman" w:hAnsi="Times New Roman" w:cs="Times New Roman"/>
          <w:i w:val="0"/>
          <w:iCs w:val="0"/>
          <w:sz w:val="24"/>
          <w:szCs w:val="24"/>
        </w:rPr>
        <w:t>-ENF,</w:t>
      </w:r>
      <w:r w:rsidR="000035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 w:rsidR="008503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0357D">
        <w:rPr>
          <w:rFonts w:ascii="Times New Roman" w:hAnsi="Times New Roman" w:cs="Times New Roman"/>
          <w:i w:val="0"/>
          <w:iCs w:val="0"/>
          <w:sz w:val="24"/>
          <w:szCs w:val="24"/>
        </w:rPr>
        <w:t>Isaias Silvério Pena</w:t>
      </w:r>
      <w:r w:rsidR="008503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00357D">
        <w:rPr>
          <w:rFonts w:ascii="Times New Roman" w:hAnsi="Times New Roman" w:cs="Times New Roman"/>
          <w:i w:val="0"/>
          <w:iCs w:val="0"/>
          <w:sz w:val="24"/>
          <w:szCs w:val="24"/>
        </w:rPr>
        <w:t>322407</w:t>
      </w:r>
      <w:r w:rsidR="0085030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bookmarkStart w:id="1" w:name="_Hlk83805623"/>
      <w:r w:rsidR="0000357D">
        <w:rPr>
          <w:rFonts w:ascii="Times New Roman" w:hAnsi="Times New Roman" w:cs="Times New Roman"/>
          <w:i w:val="0"/>
          <w:iCs w:val="0"/>
          <w:sz w:val="24"/>
          <w:szCs w:val="24"/>
        </w:rPr>
        <w:t>TE, S</w:t>
      </w:r>
      <w:r w:rsidR="008503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00357D">
        <w:rPr>
          <w:rFonts w:ascii="Times New Roman" w:hAnsi="Times New Roman" w:cs="Times New Roman"/>
          <w:i w:val="0"/>
          <w:iCs w:val="0"/>
          <w:sz w:val="24"/>
          <w:szCs w:val="24"/>
        </w:rPr>
        <w:t>Luiz Carlos Antunes Maciel Junior</w:t>
      </w:r>
      <w:r w:rsidR="0085030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Coren-MS n.</w:t>
      </w:r>
      <w:r w:rsidR="00EB33B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0357D">
        <w:rPr>
          <w:rFonts w:ascii="Times New Roman" w:hAnsi="Times New Roman" w:cs="Times New Roman"/>
          <w:i w:val="0"/>
          <w:iCs w:val="0"/>
          <w:sz w:val="24"/>
          <w:szCs w:val="24"/>
        </w:rPr>
        <w:t>851646</w:t>
      </w:r>
      <w:r w:rsidR="002E044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00357D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0149B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173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49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</w:t>
      </w:r>
      <w:bookmarkEnd w:id="0"/>
      <w:r w:rsidR="0081739F" w:rsidRPr="0081739F">
        <w:rPr>
          <w:rFonts w:ascii="Times New Roman" w:hAnsi="Times New Roman" w:cs="Times New Roman"/>
          <w:i w:val="0"/>
          <w:iCs w:val="0"/>
          <w:sz w:val="24"/>
          <w:szCs w:val="24"/>
        </w:rPr>
        <w:t>capacitação de Assistência em Saúde Mental para os profissionais de Enfermagem no município de Chapadão/MS</w:t>
      </w:r>
      <w:r w:rsidR="000149B2">
        <w:rPr>
          <w:rFonts w:ascii="Times New Roman" w:hAnsi="Times New Roman" w:cs="Times New Roman"/>
          <w:i w:val="0"/>
          <w:iCs w:val="0"/>
          <w:sz w:val="24"/>
          <w:szCs w:val="24"/>
        </w:rPr>
        <w:t>, no dia 17 de abril de 2023.</w:t>
      </w:r>
    </w:p>
    <w:p w14:paraId="4B17EBC6" w14:textId="74FA7AD1" w:rsidR="00F91DF8" w:rsidRPr="00483B7A" w:rsidRDefault="0081739F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 Colaboradores: Drª. Natália de Freitas, Sr. Isaias Silvério Pena, Sr. Luiz Carlos Antunes Maciel Junior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450FB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duas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70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</w:t>
      </w:r>
      <w:r w:rsidR="000149B2">
        <w:rPr>
          <w:rFonts w:ascii="Times New Roman" w:hAnsi="Times New Roman" w:cs="Times New Roman"/>
          <w:i w:val="0"/>
          <w:iCs w:val="0"/>
          <w:sz w:val="24"/>
          <w:szCs w:val="24"/>
        </w:rPr>
        <w:t>que o início das atividades será n</w:t>
      </w:r>
      <w:r w:rsidR="0068708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149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manhã do dia 17 de abril com período integral</w:t>
      </w:r>
      <w:r w:rsidR="002B1DD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B1DD4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</w:t>
      </w:r>
      <w:r w:rsidR="002B1DD4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2B1DD4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2B1DD4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2B1DD4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B1DD4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2B1DD4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B1D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dia 18 de abril de 2023,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74C59DA4" w14:textId="2C6B5E20" w:rsidR="00687085" w:rsidRPr="00687085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81739F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 w:rsidR="0068708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687085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659D50F" w14:textId="27F4ECC4" w:rsidR="00CC56CE" w:rsidRDefault="0080334D" w:rsidP="0081739F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9A7E21">
        <w:rPr>
          <w:rFonts w:ascii="Times New Roman" w:hAnsi="Times New Roman" w:cs="Times New Roman"/>
          <w:sz w:val="24"/>
          <w:szCs w:val="24"/>
        </w:rPr>
        <w:t>04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9A7E21">
        <w:rPr>
          <w:rFonts w:ascii="Times New Roman" w:hAnsi="Times New Roman" w:cs="Times New Roman"/>
          <w:sz w:val="24"/>
          <w:szCs w:val="24"/>
        </w:rPr>
        <w:t>abril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81739F">
        <w:rPr>
          <w:rFonts w:ascii="Times New Roman" w:hAnsi="Times New Roman" w:cs="Times New Roman"/>
          <w:sz w:val="24"/>
          <w:szCs w:val="24"/>
        </w:rPr>
        <w:t>3.</w:t>
      </w:r>
    </w:p>
    <w:p w14:paraId="1E267276" w14:textId="77777777" w:rsidR="00687085" w:rsidRPr="00483B7A" w:rsidRDefault="0068708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AECE22" w14:textId="77777777" w:rsidR="0081739F" w:rsidRPr="005071C6" w:rsidRDefault="00CB37BC" w:rsidP="0081739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87085">
        <w:rPr>
          <w:rFonts w:ascii="Times New Roman" w:hAnsi="Times New Roman" w:cs="Times New Roman"/>
          <w:sz w:val="24"/>
          <w:szCs w:val="24"/>
        </w:rPr>
        <w:t xml:space="preserve"> </w:t>
      </w:r>
      <w:r w:rsidR="0081739F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81739F">
        <w:rPr>
          <w:rFonts w:ascii="Times New Roman" w:hAnsi="Times New Roman" w:cs="Times New Roman"/>
          <w:sz w:val="24"/>
          <w:szCs w:val="24"/>
        </w:rPr>
        <w:t xml:space="preserve">Junior </w:t>
      </w:r>
      <w:r w:rsidR="0081739F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81739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1739F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739F">
        <w:rPr>
          <w:rFonts w:ascii="Times New Roman" w:hAnsi="Times New Roman" w:cs="Times New Roman"/>
          <w:sz w:val="24"/>
          <w:szCs w:val="24"/>
        </w:rPr>
        <w:t>D</w:t>
      </w:r>
      <w:r w:rsidR="0081739F" w:rsidRPr="004A1E6D">
        <w:rPr>
          <w:rFonts w:ascii="Times New Roman" w:hAnsi="Times New Roman" w:cs="Times New Roman"/>
          <w:sz w:val="24"/>
          <w:szCs w:val="24"/>
        </w:rPr>
        <w:t>r.</w:t>
      </w:r>
      <w:r w:rsidR="0081739F">
        <w:rPr>
          <w:rFonts w:ascii="Times New Roman" w:hAnsi="Times New Roman" w:cs="Times New Roman"/>
          <w:sz w:val="24"/>
          <w:szCs w:val="24"/>
        </w:rPr>
        <w:t xml:space="preserve"> Rodrigo Alexandre Teixeira</w:t>
      </w:r>
    </w:p>
    <w:p w14:paraId="2826BF93" w14:textId="77777777" w:rsidR="0081739F" w:rsidRPr="00504BD1" w:rsidRDefault="0081739F" w:rsidP="0081739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</w:p>
    <w:p w14:paraId="71904058" w14:textId="77777777" w:rsidR="0081739F" w:rsidRPr="0044522B" w:rsidRDefault="0081739F" w:rsidP="0081739F">
      <w:pPr>
        <w:tabs>
          <w:tab w:val="left" w:pos="3765"/>
        </w:tabs>
        <w:spacing w:after="0" w:line="240" w:lineRule="auto"/>
        <w:jc w:val="center"/>
      </w:pPr>
      <w:r w:rsidRPr="0044522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44522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4522B">
        <w:rPr>
          <w:rFonts w:ascii="Times New Roman" w:hAnsi="Times New Roman" w:cs="Times New Roman"/>
          <w:sz w:val="24"/>
          <w:szCs w:val="24"/>
        </w:rPr>
        <w:t>Coren-MS n. 12</w:t>
      </w:r>
      <w:r>
        <w:rPr>
          <w:rFonts w:ascii="Times New Roman" w:hAnsi="Times New Roman" w:cs="Times New Roman"/>
          <w:sz w:val="24"/>
          <w:szCs w:val="24"/>
        </w:rPr>
        <w:t>3978-ENF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2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357D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49B2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1193"/>
    <w:rsid w:val="002B01F6"/>
    <w:rsid w:val="002B09F7"/>
    <w:rsid w:val="002B1DD4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64B4C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39F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09D2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262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331</Words>
  <Characters>1789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2116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2025-02-19T19:23:00Z</cp:lastPrinted>
  <dcterms:created xsi:type="dcterms:W3CDTF">2023-04-04T19:43:00Z</dcterms:created>
  <dcterms:modified xsi:type="dcterms:W3CDTF">2025-02-19T19:23:00Z</dcterms:modified>
</cp:coreProperties>
</file>