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2D2D3F3A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713FB6">
        <w:rPr>
          <w:b/>
          <w:caps/>
          <w:sz w:val="24"/>
          <w:szCs w:val="24"/>
        </w:rPr>
        <w:t>221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7D9F">
        <w:rPr>
          <w:b/>
          <w:caps/>
          <w:sz w:val="24"/>
          <w:szCs w:val="24"/>
        </w:rPr>
        <w:t>10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617D9F">
        <w:rPr>
          <w:b/>
          <w:caps/>
          <w:sz w:val="24"/>
          <w:szCs w:val="24"/>
        </w:rPr>
        <w:t>abril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299D74E3" w14:textId="77777777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012C7FC0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617D9F">
        <w:rPr>
          <w:rFonts w:ascii="Times New Roman" w:hAnsi="Times New Roman" w:cs="Times New Roman"/>
          <w:sz w:val="24"/>
          <w:szCs w:val="24"/>
        </w:rPr>
        <w:t>198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0E6CDDB9" w:rsidR="00AD5370" w:rsidRPr="00C37D79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Lucyana Conceição Lemes Justino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>147399- 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>198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>/2023, pa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 xml:space="preserve">ra apoio </w:t>
      </w:r>
      <w:r w:rsidR="00B538A2">
        <w:rPr>
          <w:rFonts w:ascii="Times New Roman" w:hAnsi="Times New Roman" w:cs="Times New Roman"/>
          <w:i w:val="0"/>
          <w:sz w:val="24"/>
          <w:szCs w:val="24"/>
        </w:rPr>
        <w:t>de custeio de passagens e diárias para participação em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curso de treinamento e inserção de DIU e Implanon 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>de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5 a 9 de maio 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>de 2023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04BBD4F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>10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16474D25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8674AF3" w14:textId="77777777" w:rsidR="00B421F6" w:rsidRDefault="00B421F6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DB96258" w14:textId="77777777" w:rsidR="00B538A2" w:rsidRDefault="00B421F6" w:rsidP="00B538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38A2">
        <w:rPr>
          <w:rFonts w:ascii="Times New Roman" w:hAnsi="Times New Roman" w:cs="Times New Roman"/>
          <w:sz w:val="24"/>
          <w:szCs w:val="24"/>
        </w:rPr>
        <w:t xml:space="preserve">     Dr</w:t>
      </w:r>
      <w:r w:rsidR="00B538A2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B538A2">
        <w:rPr>
          <w:rFonts w:ascii="Times New Roman" w:hAnsi="Times New Roman" w:cs="Times New Roman"/>
          <w:sz w:val="24"/>
          <w:szCs w:val="24"/>
        </w:rPr>
        <w:t>Rodrigo Alexandre Teixeira</w:t>
      </w:r>
      <w:r w:rsidR="00B538A2">
        <w:rPr>
          <w:rFonts w:ascii="Times New Roman" w:hAnsi="Times New Roman" w:cs="Times New Roman"/>
          <w:sz w:val="24"/>
          <w:szCs w:val="24"/>
        </w:rPr>
        <w:tab/>
      </w:r>
      <w:r w:rsidR="00B538A2">
        <w:rPr>
          <w:rFonts w:ascii="Times New Roman" w:hAnsi="Times New Roman" w:cs="Times New Roman"/>
          <w:sz w:val="24"/>
          <w:szCs w:val="24"/>
        </w:rPr>
        <w:tab/>
      </w:r>
      <w:r w:rsidR="00B538A2">
        <w:rPr>
          <w:rFonts w:ascii="Times New Roman" w:hAnsi="Times New Roman" w:cs="Times New Roman"/>
          <w:sz w:val="24"/>
          <w:szCs w:val="24"/>
        </w:rPr>
        <w:tab/>
        <w:t xml:space="preserve">    Sr. Cleberson dos Santos Paião</w:t>
      </w:r>
    </w:p>
    <w:p w14:paraId="0BFEA78F" w14:textId="77777777" w:rsidR="00B538A2" w:rsidRDefault="00B538A2" w:rsidP="00B538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Tesoureiro</w:t>
      </w:r>
    </w:p>
    <w:p w14:paraId="436EC768" w14:textId="77777777" w:rsidR="00B538A2" w:rsidRPr="00D00F6B" w:rsidRDefault="00B538A2" w:rsidP="00B538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546012-TE</w:t>
      </w:r>
    </w:p>
    <w:p w14:paraId="19D44C67" w14:textId="0BE4ABF0" w:rsidR="00560950" w:rsidRPr="00560950" w:rsidRDefault="00F6459B" w:rsidP="00B538A2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560950" w:rsidRPr="0056095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089F"/>
    <w:rsid w:val="00DD6B19"/>
    <w:rsid w:val="00DE15FF"/>
    <w:rsid w:val="00DE1C22"/>
    <w:rsid w:val="00DF030C"/>
    <w:rsid w:val="00DF25E7"/>
    <w:rsid w:val="00DF2DAB"/>
    <w:rsid w:val="00DF2E3C"/>
    <w:rsid w:val="00DF5C6D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2025-02-19T19:23:00Z</cp:lastPrinted>
  <dcterms:created xsi:type="dcterms:W3CDTF">2023-04-10T17:45:00Z</dcterms:created>
  <dcterms:modified xsi:type="dcterms:W3CDTF">2025-02-19T19:23:00Z</dcterms:modified>
</cp:coreProperties>
</file>