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9ED" w14:textId="418DBC7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19A9">
        <w:rPr>
          <w:b/>
          <w:caps/>
          <w:sz w:val="24"/>
          <w:szCs w:val="24"/>
        </w:rPr>
        <w:t>280</w:t>
      </w:r>
      <w:r w:rsidRPr="00113914">
        <w:rPr>
          <w:b/>
          <w:caps/>
          <w:sz w:val="24"/>
          <w:szCs w:val="24"/>
        </w:rPr>
        <w:t xml:space="preserve"> de </w:t>
      </w:r>
      <w:r w:rsidR="003819A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3819A9">
        <w:rPr>
          <w:b/>
          <w:caps/>
          <w:sz w:val="24"/>
          <w:szCs w:val="24"/>
        </w:rPr>
        <w:t>maio</w:t>
      </w:r>
      <w:r w:rsidR="00814EFE">
        <w:rPr>
          <w:b/>
          <w:caps/>
          <w:sz w:val="24"/>
          <w:szCs w:val="24"/>
        </w:rPr>
        <w:t xml:space="preserve"> de </w:t>
      </w:r>
      <w:r w:rsidR="003819A9">
        <w:rPr>
          <w:b/>
          <w:caps/>
          <w:sz w:val="24"/>
          <w:szCs w:val="24"/>
        </w:rPr>
        <w:t>2023</w:t>
      </w:r>
    </w:p>
    <w:p w14:paraId="4F5B4F0A" w14:textId="75CA241A" w:rsidR="007869F1" w:rsidRPr="00F262A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262A1">
        <w:rPr>
          <w:rFonts w:ascii="Times New Roman" w:hAnsi="Times New Roman" w:cs="Times New Roman"/>
        </w:rPr>
        <w:t>O</w:t>
      </w:r>
      <w:r w:rsidR="007869F1" w:rsidRPr="00F262A1">
        <w:rPr>
          <w:rFonts w:ascii="Times New Roman" w:hAnsi="Times New Roman" w:cs="Times New Roman"/>
        </w:rPr>
        <w:t xml:space="preserve"> </w:t>
      </w:r>
      <w:r w:rsidR="00F2426C" w:rsidRPr="00F262A1">
        <w:rPr>
          <w:rFonts w:ascii="Times New Roman" w:hAnsi="Times New Roman" w:cs="Times New Roman"/>
        </w:rPr>
        <w:t>Presidente</w:t>
      </w:r>
      <w:r w:rsidR="007869F1" w:rsidRPr="00F262A1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262A1">
        <w:rPr>
          <w:rFonts w:ascii="Times New Roman" w:hAnsi="Times New Roman" w:cs="Times New Roman"/>
        </w:rPr>
        <w:t xml:space="preserve">o </w:t>
      </w:r>
      <w:r w:rsidR="00F2426C" w:rsidRPr="00F262A1">
        <w:rPr>
          <w:rFonts w:ascii="Times New Roman" w:hAnsi="Times New Roman" w:cs="Times New Roman"/>
        </w:rPr>
        <w:t>Secretário</w:t>
      </w:r>
      <w:r w:rsidR="007869F1" w:rsidRPr="00F262A1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262A1">
        <w:rPr>
          <w:rFonts w:ascii="Times New Roman" w:hAnsi="Times New Roman" w:cs="Times New Roman"/>
        </w:rPr>
        <w:t>,</w:t>
      </w:r>
      <w:r w:rsidR="00814EFE" w:rsidRPr="00F262A1">
        <w:rPr>
          <w:rFonts w:ascii="Times New Roman" w:hAnsi="Times New Roman" w:cs="Times New Roman"/>
        </w:rPr>
        <w:t xml:space="preserve"> e pelo Regimento Interno da Autarquia, homologado pela Decisão Cofen n. 124/2021 de 11 de agosto de 2021;</w:t>
      </w:r>
    </w:p>
    <w:p w14:paraId="60C15EEC" w14:textId="69F15A32" w:rsidR="00C9409E" w:rsidRPr="00C9409E" w:rsidRDefault="00D760E0" w:rsidP="00C9409E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C9409E">
        <w:rPr>
          <w:rFonts w:ascii="Times New Roman" w:hAnsi="Times New Roman" w:cs="Times New Roman"/>
          <w:sz w:val="24"/>
          <w:szCs w:val="24"/>
        </w:rPr>
        <w:t xml:space="preserve">a necessidade de monitorar, orientar referente as condutas e os princípios para a utilização dos veículos oficiais no âmbito do Coren/MS, baixam as seguintes determinações: </w:t>
      </w:r>
    </w:p>
    <w:p w14:paraId="3B8658FF" w14:textId="55D1FE67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>treinamento de orientações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>ra os empregados públicos da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no município de Três Lagoas/MS</w:t>
      </w:r>
      <w:bookmarkEnd w:id="0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340331B7" w:rsidR="007869F1" w:rsidRPr="00C9409E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C94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C6D378" w14:textId="7CA675C9" w:rsidR="00C9409E" w:rsidRPr="000B0041" w:rsidRDefault="00C9409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ida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</w:p>
    <w:p w14:paraId="3A77C29D" w14:textId="111411AD" w:rsidR="009532FC" w:rsidRPr="0079585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, no dia 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2C439F5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202</w:t>
      </w:r>
      <w:r w:rsidR="00C9409E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175ABD" w14:textId="77777777" w:rsidR="00C5030B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8C06" w14:textId="440FFFC5" w:rsidR="00F2426C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7DDC8676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3F01D060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9ED9" w14:textId="77777777" w:rsidR="00D674FC" w:rsidRPr="00D674FC" w:rsidRDefault="00D674FC" w:rsidP="00D674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74FC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5E4CE43" w14:textId="77777777" w:rsidR="00D674FC" w:rsidRPr="00D674FC" w:rsidRDefault="00D674FC" w:rsidP="00D674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674FC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5C9BB99" w14:textId="77777777" w:rsidR="00D674FC" w:rsidRPr="00D674FC" w:rsidRDefault="00D674FC" w:rsidP="00D674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674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78CFD" wp14:editId="1728A23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846138" w14:textId="77777777" w:rsidR="00D674FC" w:rsidRDefault="00D674FC" w:rsidP="00D674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78C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D846138" w14:textId="77777777" w:rsidR="00D674FC" w:rsidRDefault="00D674FC" w:rsidP="00D674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674FC">
      <w:rPr>
        <w:sz w:val="16"/>
        <w:szCs w:val="16"/>
        <w:lang w:eastAsia="pt-BR"/>
      </w:rPr>
      <w:t>Subseção Dourados: Rua Hilda Bergo Duarte, 959 – Vila Planalto</w:t>
    </w:r>
    <w:r w:rsidRPr="00D674FC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72EE5ED" w14:textId="77777777" w:rsidR="00D674FC" w:rsidRPr="00D674FC" w:rsidRDefault="00D674FC" w:rsidP="00D674FC">
    <w:pPr>
      <w:tabs>
        <w:tab w:val="center" w:pos="4252"/>
        <w:tab w:val="right" w:pos="8504"/>
      </w:tabs>
      <w:spacing w:after="0" w:line="240" w:lineRule="auto"/>
      <w:jc w:val="center"/>
    </w:pPr>
    <w:r w:rsidRPr="00D674FC">
      <w:rPr>
        <w:sz w:val="16"/>
        <w:szCs w:val="16"/>
      </w:rPr>
      <w:t xml:space="preserve">Site: </w:t>
    </w:r>
    <w:hyperlink r:id="rId1" w:history="1">
      <w:r w:rsidRPr="00D674FC">
        <w:rPr>
          <w:color w:val="0000FF"/>
          <w:sz w:val="16"/>
          <w:szCs w:val="16"/>
          <w:u w:val="single"/>
        </w:rPr>
        <w:t>www.corenms.gov.br</w:t>
      </w:r>
    </w:hyperlink>
  </w:p>
  <w:p w14:paraId="2EB4584D" w14:textId="77777777" w:rsidR="000B0041" w:rsidRPr="00D674FC" w:rsidRDefault="000B0041" w:rsidP="00D67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5999521">
    <w:abstractNumId w:val="3"/>
  </w:num>
  <w:num w:numId="2" w16cid:durableId="1999728893">
    <w:abstractNumId w:val="4"/>
  </w:num>
  <w:num w:numId="3" w16cid:durableId="1798256731">
    <w:abstractNumId w:val="1"/>
  </w:num>
  <w:num w:numId="4" w16cid:durableId="1204100808">
    <w:abstractNumId w:val="7"/>
  </w:num>
  <w:num w:numId="5" w16cid:durableId="785777257">
    <w:abstractNumId w:val="6"/>
  </w:num>
  <w:num w:numId="6" w16cid:durableId="1774977922">
    <w:abstractNumId w:val="8"/>
  </w:num>
  <w:num w:numId="7" w16cid:durableId="2134517418">
    <w:abstractNumId w:val="0"/>
  </w:num>
  <w:num w:numId="8" w16cid:durableId="239827881">
    <w:abstractNumId w:val="2"/>
  </w:num>
  <w:num w:numId="9" w16cid:durableId="935552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9A9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409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3D85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4FC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62A1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52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2019-06-18T15:39:00Z</cp:lastPrinted>
  <dcterms:created xsi:type="dcterms:W3CDTF">2023-05-05T17:11:00Z</dcterms:created>
  <dcterms:modified xsi:type="dcterms:W3CDTF">2023-05-05T17:11:00Z</dcterms:modified>
</cp:coreProperties>
</file>