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0F5E4" w14:textId="4DDD73F2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9277F">
        <w:rPr>
          <w:b/>
          <w:caps/>
          <w:sz w:val="24"/>
          <w:szCs w:val="24"/>
        </w:rPr>
        <w:t>555</w:t>
      </w:r>
      <w:r w:rsidRPr="00113914">
        <w:rPr>
          <w:b/>
          <w:caps/>
          <w:sz w:val="24"/>
          <w:szCs w:val="24"/>
        </w:rPr>
        <w:t xml:space="preserve"> de </w:t>
      </w:r>
      <w:r w:rsidR="0080362F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de </w:t>
      </w:r>
      <w:r w:rsidR="0089277F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</w:t>
      </w:r>
      <w:r w:rsidR="0089277F">
        <w:rPr>
          <w:b/>
          <w:caps/>
          <w:sz w:val="24"/>
          <w:szCs w:val="24"/>
        </w:rPr>
        <w:t>2023</w:t>
      </w:r>
    </w:p>
    <w:p w14:paraId="43163014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53F39AB" w14:textId="43A7E0DE"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89277F">
        <w:rPr>
          <w:rFonts w:ascii="Times New Roman" w:hAnsi="Times New Roman" w:cs="Times New Roman"/>
          <w:sz w:val="24"/>
          <w:szCs w:val="24"/>
        </w:rPr>
        <w:t xml:space="preserve"> Interino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89277F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</w:t>
      </w:r>
      <w:r w:rsidR="0089277F">
        <w:rPr>
          <w:rFonts w:ascii="Times New Roman" w:hAnsi="Times New Roman" w:cs="Times New Roman"/>
          <w:sz w:val="24"/>
          <w:szCs w:val="24"/>
        </w:rPr>
        <w:t>a Interina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80362F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80362F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2F9AC99" w14:textId="4559B8F0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 xml:space="preserve">que o período de gozo das férias da empregada pública </w:t>
      </w:r>
      <w:r w:rsidR="00EC5E68">
        <w:rPr>
          <w:rFonts w:ascii="Times New Roman" w:hAnsi="Times New Roman" w:cs="Times New Roman"/>
          <w:sz w:val="24"/>
          <w:szCs w:val="24"/>
        </w:rPr>
        <w:t>S</w:t>
      </w:r>
      <w:r w:rsidR="00BE2749">
        <w:rPr>
          <w:rFonts w:ascii="Times New Roman" w:hAnsi="Times New Roman" w:cs="Times New Roman"/>
          <w:sz w:val="24"/>
          <w:szCs w:val="24"/>
        </w:rPr>
        <w:t xml:space="preserve">ra. </w:t>
      </w:r>
      <w:r w:rsidR="00063188">
        <w:rPr>
          <w:rFonts w:ascii="Times New Roman" w:hAnsi="Times New Roman" w:cs="Times New Roman"/>
          <w:sz w:val="24"/>
          <w:szCs w:val="24"/>
        </w:rPr>
        <w:t>Michele Isis Silva Miyoshi Felício, será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89277F">
        <w:rPr>
          <w:rFonts w:ascii="Times New Roman" w:hAnsi="Times New Roman" w:cs="Times New Roman"/>
          <w:sz w:val="24"/>
          <w:szCs w:val="24"/>
        </w:rPr>
        <w:t>21 de setembro a 20 de outubro de 2023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F5F375B" w14:textId="2361D71E"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89277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9277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9277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89277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9277F">
        <w:rPr>
          <w:rFonts w:ascii="Times New Roman" w:hAnsi="Times New Roman" w:cs="Times New Roman"/>
          <w:i w:val="0"/>
          <w:iCs w:val="0"/>
          <w:sz w:val="24"/>
          <w:szCs w:val="24"/>
        </w:rPr>
        <w:t>Cinthia Taniguchi Monomi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substituir 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>Michele Isis Silva Miyoshi Felício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função gratificada de chefe do Departamento de Inscrição, Registro e Cadastro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Coren-MS, no período de férias 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2DB8CBB" w14:textId="470F0287" w:rsidR="007869F1" w:rsidRPr="00017243" w:rsidRDefault="0089277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Cinthia Taniguchi Monomi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fará jus a gratificação proporcional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aos dias de substituição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função gratificada supracitada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, cujo valor está fixado em R$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362F">
        <w:rPr>
          <w:rFonts w:ascii="Times New Roman" w:hAnsi="Times New Roman" w:cs="Times New Roman"/>
          <w:i w:val="0"/>
          <w:iCs w:val="0"/>
          <w:sz w:val="24"/>
          <w:szCs w:val="24"/>
        </w:rPr>
        <w:t>600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>,00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0362F">
        <w:rPr>
          <w:rFonts w:ascii="Times New Roman" w:hAnsi="Times New Roman" w:cs="Times New Roman"/>
          <w:i w:val="0"/>
          <w:iCs w:val="0"/>
          <w:sz w:val="24"/>
          <w:szCs w:val="24"/>
        </w:rPr>
        <w:t>seiscentos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) mensal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BB2A059" w14:textId="36CC3CF3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de </w:t>
      </w:r>
      <w:r w:rsidR="0089277F">
        <w:rPr>
          <w:rFonts w:ascii="Times New Roman" w:hAnsi="Times New Roman" w:cs="Times New Roman"/>
          <w:i w:val="0"/>
          <w:iCs w:val="0"/>
          <w:sz w:val="24"/>
          <w:szCs w:val="24"/>
        </w:rPr>
        <w:t>21 de setembro a 20 de outubro de 2023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EBE5BF0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7D9DC5A" w14:textId="7F958EE8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0362F">
        <w:rPr>
          <w:rFonts w:ascii="Times New Roman" w:hAnsi="Times New Roman" w:cs="Times New Roman"/>
          <w:i w:val="0"/>
          <w:sz w:val="24"/>
          <w:szCs w:val="24"/>
        </w:rPr>
        <w:t>14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9277F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9277F">
        <w:rPr>
          <w:rFonts w:ascii="Times New Roman" w:hAnsi="Times New Roman" w:cs="Times New Roman"/>
          <w:i w:val="0"/>
          <w:sz w:val="24"/>
          <w:szCs w:val="24"/>
        </w:rPr>
        <w:t>2023.</w:t>
      </w:r>
    </w:p>
    <w:p w14:paraId="7BE7648C" w14:textId="77777777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C19A6D7" w14:textId="77777777" w:rsidR="0089277F" w:rsidRDefault="0089277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94E0478" w14:textId="77777777" w:rsidR="0089277F" w:rsidRPr="00A26659" w:rsidRDefault="0089277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837162A" w14:textId="27985F5B" w:rsidR="005E7F8B" w:rsidRPr="00F351D1" w:rsidRDefault="005E7F8B" w:rsidP="0089277F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4E316FA" w14:textId="77777777" w:rsidR="0089277F" w:rsidRPr="00483B7A" w:rsidRDefault="0089277F" w:rsidP="0089277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Dr. Rodrigo Alexandre Teixeira                              Dr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83B7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76F56E47" w14:textId="77777777" w:rsidR="0089277F" w:rsidRPr="00483B7A" w:rsidRDefault="0089277F" w:rsidP="0089277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Secretári</w:t>
      </w:r>
      <w:r>
        <w:rPr>
          <w:rFonts w:ascii="Times New Roman" w:hAnsi="Times New Roman" w:cs="Times New Roman"/>
          <w:sz w:val="24"/>
          <w:szCs w:val="24"/>
        </w:rPr>
        <w:t>a Interina</w:t>
      </w:r>
    </w:p>
    <w:p w14:paraId="745A4B08" w14:textId="4094847E" w:rsidR="00F824B7" w:rsidRPr="00F351D1" w:rsidRDefault="0089277F" w:rsidP="0089277F">
      <w:pPr>
        <w:tabs>
          <w:tab w:val="left" w:pos="3765"/>
        </w:tabs>
        <w:spacing w:after="0" w:line="240" w:lineRule="auto"/>
        <w:jc w:val="center"/>
      </w:pPr>
      <w:r w:rsidRPr="00483B7A">
        <w:rPr>
          <w:rFonts w:ascii="Times New Roman" w:hAnsi="Times New Roman" w:cs="Times New Roman"/>
          <w:sz w:val="24"/>
          <w:szCs w:val="24"/>
          <w:lang w:val="en-US"/>
        </w:rPr>
        <w:t>Coren-MS n. 123978-ENF                                       Coren-MS n. 1</w:t>
      </w:r>
      <w:r>
        <w:rPr>
          <w:rFonts w:ascii="Times New Roman" w:hAnsi="Times New Roman" w:cs="Times New Roman"/>
          <w:sz w:val="24"/>
          <w:szCs w:val="24"/>
          <w:lang w:val="en-US"/>
        </w:rPr>
        <w:t>47399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F351D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8837D" w14:textId="77777777" w:rsidR="00F351D1" w:rsidRDefault="00F351D1" w:rsidP="00001480">
      <w:pPr>
        <w:spacing w:after="0" w:line="240" w:lineRule="auto"/>
      </w:pPr>
      <w:r>
        <w:separator/>
      </w:r>
    </w:p>
  </w:endnote>
  <w:endnote w:type="continuationSeparator" w:id="0">
    <w:p w14:paraId="12240CD0" w14:textId="77777777" w:rsidR="00F351D1" w:rsidRDefault="00F351D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68762" w14:textId="77777777" w:rsidR="0089277F" w:rsidRDefault="0089277F" w:rsidP="0089277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F847CD7" w14:textId="77777777" w:rsidR="0089277F" w:rsidRDefault="0089277F" w:rsidP="0089277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8B60D76" w14:textId="77777777" w:rsidR="0089277F" w:rsidRPr="006918BD" w:rsidRDefault="0089277F" w:rsidP="0089277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</w:pPr>
    <w:r w:rsidRPr="006918BD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F8B9F0" wp14:editId="0A01F4B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42F34B9" w14:textId="77777777" w:rsidR="0089277F" w:rsidRDefault="0089277F" w:rsidP="0089277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F8B9F0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42F34B9" w14:textId="77777777" w:rsidR="0089277F" w:rsidRDefault="0089277F" w:rsidP="0089277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6918BD">
      <w:rPr>
        <w:rFonts w:ascii="Times New Roman" w:hAnsi="Times New Roman" w:cs="Times New Roman"/>
        <w:sz w:val="16"/>
        <w:szCs w:val="16"/>
      </w:rPr>
      <w:t>Subseção Dourados: Rua Hilda Bergo Duarte, 959 – Vila Planalto</w:t>
    </w:r>
    <w:r w:rsidRPr="006918BD"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741F36ED" w14:textId="5B2F3B09" w:rsidR="00F351D1" w:rsidRPr="0089277F" w:rsidRDefault="0089277F" w:rsidP="0089277F">
    <w:pPr>
      <w:pStyle w:val="Rodap"/>
      <w:jc w:val="center"/>
    </w:pP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D62D3" w14:textId="77777777" w:rsidR="00F351D1" w:rsidRDefault="00F351D1" w:rsidP="00001480">
      <w:pPr>
        <w:spacing w:after="0" w:line="240" w:lineRule="auto"/>
      </w:pPr>
      <w:r>
        <w:separator/>
      </w:r>
    </w:p>
  </w:footnote>
  <w:footnote w:type="continuationSeparator" w:id="0">
    <w:p w14:paraId="7EDC4F08" w14:textId="77777777" w:rsidR="00F351D1" w:rsidRDefault="00F351D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DFC7B" w14:textId="77777777" w:rsidR="00F351D1" w:rsidRDefault="00F351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4F92C0" wp14:editId="73BDB40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ABDD70" w14:textId="77777777" w:rsidR="00F351D1" w:rsidRDefault="00F351D1" w:rsidP="002F663E">
    <w:pPr>
      <w:pStyle w:val="Cabealho"/>
    </w:pPr>
  </w:p>
  <w:p w14:paraId="535AFAF6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45A9112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17C5A5A" w14:textId="77777777" w:rsidR="00F351D1" w:rsidRDefault="00F351D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73516517">
    <w:abstractNumId w:val="3"/>
  </w:num>
  <w:num w:numId="2" w16cid:durableId="1972049235">
    <w:abstractNumId w:val="4"/>
  </w:num>
  <w:num w:numId="3" w16cid:durableId="1917858798">
    <w:abstractNumId w:val="1"/>
  </w:num>
  <w:num w:numId="4" w16cid:durableId="185870397">
    <w:abstractNumId w:val="7"/>
  </w:num>
  <w:num w:numId="5" w16cid:durableId="287590300">
    <w:abstractNumId w:val="6"/>
  </w:num>
  <w:num w:numId="6" w16cid:durableId="2052533753">
    <w:abstractNumId w:val="8"/>
  </w:num>
  <w:num w:numId="7" w16cid:durableId="2017070694">
    <w:abstractNumId w:val="0"/>
  </w:num>
  <w:num w:numId="8" w16cid:durableId="116918035">
    <w:abstractNumId w:val="2"/>
  </w:num>
  <w:num w:numId="9" w16cid:durableId="5031282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197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318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5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4EA1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699E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F0F07"/>
    <w:rsid w:val="004F24EA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0241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438"/>
    <w:rsid w:val="00685FAA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362F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277F"/>
    <w:rsid w:val="00897A29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17DA0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16D7AE50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52E85-BDBE-4C5C-9A59-C1B233ED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1518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2025-02-19T20:04:00Z</cp:lastPrinted>
  <dcterms:created xsi:type="dcterms:W3CDTF">2023-09-14T19:45:00Z</dcterms:created>
  <dcterms:modified xsi:type="dcterms:W3CDTF">2025-02-19T20:04:00Z</dcterms:modified>
</cp:coreProperties>
</file>