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519B1AF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E661E">
        <w:rPr>
          <w:b/>
          <w:caps/>
          <w:sz w:val="24"/>
          <w:szCs w:val="24"/>
        </w:rPr>
        <w:t>619</w:t>
      </w:r>
      <w:r w:rsidRPr="00113914"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0E661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2023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6079FD48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E661E">
        <w:rPr>
          <w:rFonts w:ascii="Times New Roman" w:hAnsi="Times New Roman" w:cs="Times New Roman"/>
          <w:sz w:val="24"/>
          <w:szCs w:val="24"/>
        </w:rPr>
        <w:t xml:space="preserve"> Interino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661E"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E661E">
        <w:rPr>
          <w:rFonts w:ascii="Times New Roman" w:hAnsi="Times New Roman" w:cs="Times New Roman"/>
          <w:sz w:val="24"/>
          <w:szCs w:val="24"/>
        </w:rPr>
        <w:t>a Interina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652DAF17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>o pedido de exoneração d</w:t>
      </w:r>
      <w:r w:rsidR="000E661E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0E661E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0E661E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Sr. </w:t>
      </w:r>
      <w:r w:rsidR="000E661E">
        <w:rPr>
          <w:rFonts w:ascii="Times New Roman" w:hAnsi="Times New Roman" w:cs="Times New Roman"/>
          <w:sz w:val="24"/>
          <w:szCs w:val="24"/>
        </w:rPr>
        <w:t>Ottoni Santos Lili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5A628653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>
        <w:rPr>
          <w:rFonts w:ascii="Times New Roman" w:hAnsi="Times New Roman" w:cs="Times New Roman"/>
          <w:i w:val="0"/>
          <w:sz w:val="24"/>
          <w:szCs w:val="24"/>
        </w:rPr>
        <w:t>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000.457.908 SSP/MS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518.729.351-68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de assistente administrativ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3AA50915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661E" w:rsidRPr="000E6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4FAB160E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31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7461A525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0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novembro de 2023.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A365FB" w14:textId="77777777" w:rsidR="000E661E" w:rsidRPr="00371276" w:rsidRDefault="000E661E" w:rsidP="000E661E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228C0A94" w14:textId="77777777" w:rsidR="000E661E" w:rsidRPr="00371276" w:rsidRDefault="000E661E" w:rsidP="000E66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717E92AD" w14:textId="77777777" w:rsidR="000E661E" w:rsidRPr="00F351D1" w:rsidRDefault="000E661E" w:rsidP="000E661E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538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6379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1023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2023-11-06T18:17:00Z</dcterms:created>
  <dcterms:modified xsi:type="dcterms:W3CDTF">2025-02-19T20:04:00Z</dcterms:modified>
</cp:coreProperties>
</file>