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484C5" w14:textId="77777777" w:rsidR="007E7A7F" w:rsidRDefault="007E7A7F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3531660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17177">
        <w:rPr>
          <w:b/>
          <w:caps/>
          <w:sz w:val="24"/>
          <w:szCs w:val="24"/>
        </w:rPr>
        <w:t>654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344621">
        <w:rPr>
          <w:b/>
          <w:caps/>
          <w:sz w:val="24"/>
          <w:szCs w:val="24"/>
        </w:rPr>
        <w:t>22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D92049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6E465C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sz w:val="24"/>
          <w:szCs w:val="24"/>
        </w:rPr>
        <w:t>Presidente Interino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B06F6">
        <w:rPr>
          <w:rFonts w:ascii="Times New Roman" w:hAnsi="Times New Roman" w:cs="Times New Roman"/>
          <w:sz w:val="24"/>
          <w:szCs w:val="24"/>
        </w:rPr>
        <w:t>Secretaria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E440876" w14:textId="416491D1" w:rsidR="00D22136" w:rsidRDefault="00D92049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347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344621">
        <w:rPr>
          <w:rFonts w:ascii="Times New Roman" w:hAnsi="Times New Roman" w:cs="Times New Roman"/>
          <w:sz w:val="24"/>
          <w:szCs w:val="24"/>
        </w:rPr>
        <w:t>30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ª Assembleia Ordinária de Presidentes do Sistema Cofen/Conselhos Regionais de Enfermagem, a ser realizada no dia </w:t>
      </w:r>
      <w:r w:rsidR="00344621">
        <w:rPr>
          <w:rFonts w:ascii="Times New Roman" w:hAnsi="Times New Roman" w:cs="Times New Roman"/>
          <w:sz w:val="24"/>
          <w:szCs w:val="24"/>
        </w:rPr>
        <w:t>08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 de </w:t>
      </w:r>
      <w:r w:rsidR="00344621">
        <w:rPr>
          <w:rFonts w:ascii="Times New Roman" w:hAnsi="Times New Roman" w:cs="Times New Roman"/>
          <w:sz w:val="24"/>
          <w:szCs w:val="24"/>
        </w:rPr>
        <w:t>dezembro</w:t>
      </w:r>
      <w:r w:rsidR="00344621" w:rsidRPr="00344621">
        <w:rPr>
          <w:rFonts w:ascii="Times New Roman" w:hAnsi="Times New Roman" w:cs="Times New Roman"/>
          <w:sz w:val="24"/>
          <w:szCs w:val="24"/>
        </w:rPr>
        <w:t xml:space="preserve"> de 202</w:t>
      </w:r>
      <w:r w:rsidR="00344621">
        <w:rPr>
          <w:rFonts w:ascii="Times New Roman" w:hAnsi="Times New Roman" w:cs="Times New Roman"/>
          <w:sz w:val="24"/>
          <w:szCs w:val="24"/>
        </w:rPr>
        <w:t>3</w:t>
      </w:r>
      <w:r w:rsidR="00344621" w:rsidRPr="00344621">
        <w:rPr>
          <w:rFonts w:ascii="Times New Roman" w:hAnsi="Times New Roman" w:cs="Times New Roman"/>
          <w:sz w:val="24"/>
          <w:szCs w:val="24"/>
        </w:rPr>
        <w:t>, no Auditório do Cofen, em Brasília/DF, baixam as seguintes determinações:</w:t>
      </w:r>
    </w:p>
    <w:p w14:paraId="6A7D29F7" w14:textId="509F8BF6" w:rsidR="00D042F7" w:rsidRPr="007E7A7F" w:rsidRDefault="00CA0E13" w:rsidP="00F6732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3D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7E7A7F"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Dias, Coren-MS n. 175263-ENF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>participarem da Assembleia Ordinária de Presidentes do Sistema Cofen / Conselhos Regionais de Enfermagem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deze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>mbr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o de 2023,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7A7F" w:rsidRPr="007E7A7F">
        <w:rPr>
          <w:rFonts w:ascii="Times New Roman" w:hAnsi="Times New Roman" w:cs="Times New Roman"/>
          <w:i w:val="0"/>
          <w:iCs w:val="0"/>
          <w:sz w:val="24"/>
          <w:szCs w:val="24"/>
        </w:rPr>
        <w:t>no Auditório do Cofen, em Brasília/DF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796FDF31" w:rsidR="00F91DF8" w:rsidRPr="007E7A7F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6D2A1C"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>Dr. Leandro Afonso Rabelo Dias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E7A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3320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D920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dezembro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1B8F3DBB" w14:textId="3D6BD64B" w:rsidR="00344621" w:rsidRPr="00344621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o </w:t>
      </w:r>
      <w:r w:rsidR="00877509">
        <w:rPr>
          <w:rFonts w:ascii="Times New Roman" w:hAnsi="Times New Roman" w:cs="Times New Roman"/>
          <w:i w:val="0"/>
          <w:iCs w:val="0"/>
          <w:sz w:val="24"/>
          <w:szCs w:val="24"/>
        </w:rPr>
        <w:t>conselheiro,</w:t>
      </w: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D2A1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344621">
        <w:rPr>
          <w:rFonts w:ascii="Times New Roman" w:hAnsi="Times New Roman" w:cs="Times New Roman"/>
          <w:i w:val="0"/>
          <w:iCs w:val="0"/>
          <w:sz w:val="24"/>
          <w:szCs w:val="24"/>
        </w:rPr>
        <w:t>as atividades citadas.</w:t>
      </w:r>
    </w:p>
    <w:p w14:paraId="5868B55D" w14:textId="77777777" w:rsidR="00344621" w:rsidRPr="007E7A7F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despesas administrativas.</w:t>
      </w:r>
    </w:p>
    <w:p w14:paraId="4402A393" w14:textId="77777777" w:rsidR="00344621" w:rsidRPr="00C51793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44A22BB" w14:textId="77777777" w:rsidR="00344621" w:rsidRPr="00C51793" w:rsidRDefault="00344621" w:rsidP="0034462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EC06CA2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4621">
        <w:rPr>
          <w:rFonts w:ascii="Times New Roman" w:hAnsi="Times New Roman" w:cs="Times New Roman"/>
          <w:sz w:val="24"/>
          <w:szCs w:val="24"/>
        </w:rPr>
        <w:t>22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D92049">
        <w:rPr>
          <w:rFonts w:ascii="Times New Roman" w:hAnsi="Times New Roman" w:cs="Times New Roman"/>
          <w:sz w:val="24"/>
          <w:szCs w:val="24"/>
        </w:rPr>
        <w:t>novembro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C74AFBE" w14:textId="77777777" w:rsidR="006D2A1C" w:rsidRDefault="006D2A1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20D4C" w14:textId="77777777" w:rsidR="006D2A1C" w:rsidRDefault="006D2A1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DAFFD1" w14:textId="77777777" w:rsidR="006D2A1C" w:rsidRDefault="006D2A1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70936" w14:textId="77777777" w:rsidR="006D2A1C" w:rsidRPr="005071C6" w:rsidRDefault="006D2A1C" w:rsidP="002C19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>Dr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A1E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34193C74" w14:textId="77777777" w:rsidR="006D2A1C" w:rsidRPr="00504BD1" w:rsidRDefault="006D2A1C" w:rsidP="002C19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C0EBA93" w14:textId="784C0D51" w:rsidR="007E7A7F" w:rsidRDefault="006D2A1C" w:rsidP="002C19E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>
        <w:rPr>
          <w:rFonts w:ascii="Times New Roman" w:hAnsi="Times New Roman" w:cs="Times New Roman"/>
          <w:sz w:val="24"/>
          <w:szCs w:val="24"/>
        </w:rPr>
        <w:t>47399-ENF</w:t>
      </w:r>
    </w:p>
    <w:sectPr w:rsidR="007E7A7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3D3D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EA4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19E5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621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202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2A1C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40E4C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E7A7F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77509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06F6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17177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AB0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2136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0B37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2049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33457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2025-02-19T20:05:00Z</cp:lastPrinted>
  <dcterms:created xsi:type="dcterms:W3CDTF">2023-11-22T15:16:00Z</dcterms:created>
  <dcterms:modified xsi:type="dcterms:W3CDTF">2025-02-19T20:05:00Z</dcterms:modified>
</cp:coreProperties>
</file>