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506FB627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80DA9">
        <w:rPr>
          <w:b/>
          <w:caps/>
          <w:sz w:val="24"/>
          <w:szCs w:val="24"/>
        </w:rPr>
        <w:t>682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3453E3">
        <w:rPr>
          <w:b/>
          <w:caps/>
          <w:sz w:val="24"/>
          <w:szCs w:val="24"/>
        </w:rPr>
        <w:t>14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</w:t>
      </w:r>
      <w:r w:rsidR="003453E3">
        <w:rPr>
          <w:b/>
          <w:caps/>
          <w:sz w:val="24"/>
          <w:szCs w:val="24"/>
        </w:rPr>
        <w:t>dez</w:t>
      </w:r>
      <w:r w:rsidR="006B2DB3">
        <w:rPr>
          <w:b/>
          <w:caps/>
          <w:sz w:val="24"/>
          <w:szCs w:val="24"/>
        </w:rPr>
        <w:t>embro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4A02BFE1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D789E">
        <w:rPr>
          <w:rFonts w:ascii="Times New Roman" w:hAnsi="Times New Roman" w:cs="Times New Roman"/>
          <w:sz w:val="24"/>
          <w:szCs w:val="24"/>
        </w:rPr>
        <w:t>Tesoureiro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549D0438" w14:textId="73A68291" w:rsidR="008352E3" w:rsidRDefault="008352E3" w:rsidP="008352E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A064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ecisão Coren/MS n. 058/2023</w:t>
      </w:r>
      <w:r w:rsidR="000A064F">
        <w:rPr>
          <w:rFonts w:ascii="Times New Roman" w:hAnsi="Times New Roman" w:cs="Times New Roman"/>
          <w:sz w:val="24"/>
          <w:szCs w:val="24"/>
        </w:rPr>
        <w:t>;</w:t>
      </w:r>
    </w:p>
    <w:p w14:paraId="71C55507" w14:textId="77777777" w:rsidR="008352E3" w:rsidRDefault="008352E3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49EA5" w14:textId="62469D05" w:rsidR="006D3836" w:rsidRDefault="00727019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6970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6B2DB3">
        <w:rPr>
          <w:rFonts w:ascii="Times New Roman" w:hAnsi="Times New Roman" w:cs="Times New Roman"/>
          <w:sz w:val="24"/>
          <w:szCs w:val="24"/>
        </w:rPr>
        <w:t>50</w:t>
      </w:r>
      <w:r w:rsidR="003453E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0475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rdinária de Plenário,</w:t>
      </w:r>
      <w:r w:rsidR="00101C18">
        <w:rPr>
          <w:rFonts w:ascii="Times New Roman" w:hAnsi="Times New Roman" w:cs="Times New Roman"/>
          <w:sz w:val="24"/>
          <w:szCs w:val="24"/>
        </w:rPr>
        <w:t xml:space="preserve"> no</w:t>
      </w:r>
      <w:r w:rsidR="000047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047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3E3">
        <w:rPr>
          <w:rFonts w:ascii="Times New Roman" w:hAnsi="Times New Roman" w:cs="Times New Roman"/>
          <w:sz w:val="24"/>
          <w:szCs w:val="24"/>
        </w:rPr>
        <w:t>21</w:t>
      </w:r>
      <w:r w:rsidR="001F6970">
        <w:rPr>
          <w:rFonts w:ascii="Times New Roman" w:hAnsi="Times New Roman" w:cs="Times New Roman"/>
          <w:sz w:val="24"/>
          <w:szCs w:val="24"/>
        </w:rPr>
        <w:t xml:space="preserve"> e </w:t>
      </w:r>
      <w:r w:rsidR="003453E3">
        <w:rPr>
          <w:rFonts w:ascii="Times New Roman" w:hAnsi="Times New Roman" w:cs="Times New Roman"/>
          <w:sz w:val="24"/>
          <w:szCs w:val="24"/>
        </w:rPr>
        <w:t>22</w:t>
      </w:r>
      <w:r w:rsidR="00AD1734">
        <w:rPr>
          <w:rFonts w:ascii="Times New Roman" w:hAnsi="Times New Roman" w:cs="Times New Roman"/>
          <w:sz w:val="24"/>
          <w:szCs w:val="24"/>
        </w:rPr>
        <w:t xml:space="preserve"> de </w:t>
      </w:r>
      <w:r w:rsidR="003453E3">
        <w:rPr>
          <w:rFonts w:ascii="Times New Roman" w:hAnsi="Times New Roman" w:cs="Times New Roman"/>
          <w:sz w:val="24"/>
          <w:szCs w:val="24"/>
        </w:rPr>
        <w:t>dez</w:t>
      </w:r>
      <w:r w:rsidR="006B2DB3">
        <w:rPr>
          <w:rFonts w:ascii="Times New Roman" w:hAnsi="Times New Roman" w:cs="Times New Roman"/>
          <w:sz w:val="24"/>
          <w:szCs w:val="24"/>
        </w:rPr>
        <w:t>embro</w:t>
      </w:r>
      <w:r>
        <w:rPr>
          <w:rFonts w:ascii="Times New Roman" w:hAnsi="Times New Roman" w:cs="Times New Roman"/>
          <w:sz w:val="24"/>
          <w:szCs w:val="24"/>
        </w:rPr>
        <w:t xml:space="preserve"> de 2023,</w:t>
      </w:r>
      <w:r w:rsidR="00F6732C">
        <w:rPr>
          <w:rFonts w:ascii="Times New Roman" w:hAnsi="Times New Roman" w:cs="Times New Roman"/>
          <w:sz w:val="24"/>
          <w:szCs w:val="24"/>
        </w:rPr>
        <w:t xml:space="preserve"> na sede do Coren-MS</w:t>
      </w:r>
      <w:r w:rsidR="00873478"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9992D91" w14:textId="77777777" w:rsidR="00BF5EAB" w:rsidRDefault="00BF5EAB" w:rsidP="00BF5E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FE773" w14:textId="06893DE2" w:rsidR="000417EA" w:rsidRPr="00BF5EAB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</w:t>
      </w:r>
      <w:r w:rsidR="00BA6E5C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F74A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74AC0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</w:t>
      </w:r>
      <w:r w:rsidR="00F74AC0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F74AC0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74A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F74AC0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6B2DB3">
        <w:rPr>
          <w:rFonts w:ascii="Times New Roman" w:hAnsi="Times New Roman" w:cs="Times New Roman"/>
          <w:i w:val="0"/>
          <w:iCs w:val="0"/>
          <w:sz w:val="24"/>
          <w:szCs w:val="24"/>
        </w:rPr>
        <w:t>50</w:t>
      </w:r>
      <w:r w:rsidR="003453E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Plenário, nos dias </w:t>
      </w:r>
      <w:r w:rsidR="003453E3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A835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453E3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61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17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453E3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6B2DB3"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 na </w:t>
      </w:r>
      <w:r w:rsidR="00626DE3">
        <w:rPr>
          <w:rFonts w:ascii="Times New Roman" w:hAnsi="Times New Roman" w:cs="Times New Roman"/>
          <w:i w:val="0"/>
          <w:iCs w:val="0"/>
          <w:sz w:val="24"/>
          <w:szCs w:val="24"/>
        </w:rPr>
        <w:t>sede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</w:t>
      </w:r>
      <w:r w:rsidR="00A335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81BA0C9" w14:textId="77777777" w:rsidR="00BF5EAB" w:rsidRPr="003453E3" w:rsidRDefault="00BF5EAB" w:rsidP="00BF5EA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952FDA" w14:textId="3C1C77B0" w:rsidR="003453E3" w:rsidRDefault="003453E3" w:rsidP="003453E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0" w:name="_Hlk153437332"/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 Conselheiro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501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Plenário, nos dias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21 e 22 de dezembro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na sede do Coren, em Campo Grande- MS</w:t>
      </w:r>
      <w:r w:rsidR="008419C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A09587" w14:textId="77777777" w:rsidR="008419CE" w:rsidRPr="008419CE" w:rsidRDefault="008419CE" w:rsidP="008419CE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91D9316" w14:textId="5798C113" w:rsidR="008419CE" w:rsidRDefault="008419CE" w:rsidP="003453E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Rodrigo Alexandre Teixeira, a realizar atividades de Diretoria no dia 20 de dezembro de 2023.</w:t>
      </w:r>
    </w:p>
    <w:p w14:paraId="69A8D8F8" w14:textId="77777777" w:rsidR="008419CE" w:rsidRPr="008419CE" w:rsidRDefault="008419CE" w:rsidP="008419CE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F7C2BCB" w14:textId="130FA5CB" w:rsidR="008419CE" w:rsidRDefault="008419CE" w:rsidP="003453E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 Dr. Fábio Roberto dos Santos Hortelan, a acompanhar as atividades de transição, no dia 20 de dezembro de 2023.</w:t>
      </w:r>
    </w:p>
    <w:p w14:paraId="485CD2B3" w14:textId="77777777" w:rsidR="00BF5EAB" w:rsidRPr="003453E3" w:rsidRDefault="00BF5EAB" w:rsidP="00BF5EAB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A4B40F9" w14:textId="5EB40B25" w:rsidR="003C3212" w:rsidRPr="00BF5EAB" w:rsidRDefault="001B0F85" w:rsidP="007728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2863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419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3453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453E3" w:rsidRPr="003453E3">
        <w:rPr>
          <w:rFonts w:ascii="Times New Roman" w:hAnsi="Times New Roman" w:cs="Times New Roman"/>
          <w:i w:val="0"/>
          <w:iCs w:val="0"/>
          <w:sz w:val="24"/>
          <w:szCs w:val="24"/>
        </w:rPr>
        <w:t>o Conselheiro Dr. Fábio Roberto dos Santos Hortelan, Coren-MS n. 104223-ENF</w:t>
      </w:r>
      <w:r w:rsidR="00772863"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farão jus a </w:t>
      </w:r>
      <w:r w:rsidR="003453E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E48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3453E3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F74AC0">
        <w:rPr>
          <w:rFonts w:ascii="Times New Roman" w:hAnsi="Times New Roman" w:cs="Times New Roman"/>
          <w:i w:val="0"/>
          <w:iCs w:val="0"/>
          <w:sz w:val="24"/>
          <w:szCs w:val="24"/>
        </w:rPr>
        <w:t>ocorre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rá no dia </w:t>
      </w:r>
      <w:r w:rsidR="003453E3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453E3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6B2DB3"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1F697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53E3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453E3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6B2DB3"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6AA5C764" w14:textId="77777777" w:rsidR="00BF5EAB" w:rsidRPr="00772863" w:rsidRDefault="00BF5EAB" w:rsidP="00BF5EA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DA815A" w14:textId="606D4761" w:rsidR="00282D62" w:rsidRPr="00BF5EAB" w:rsidRDefault="00AD1734" w:rsidP="00282D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lastRenderedPageBreak/>
        <w:t>Autorizar 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Presidente Dr. Rodrigo Alexandre Teixeira</w:t>
      </w:r>
      <w:r w:rsidR="00380DA9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380D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380DA9" w:rsidRPr="003453E3">
        <w:rPr>
          <w:rFonts w:ascii="Times New Roman" w:hAnsi="Times New Roman" w:cs="Times New Roman"/>
          <w:i w:val="0"/>
          <w:iCs w:val="0"/>
          <w:sz w:val="24"/>
          <w:szCs w:val="24"/>
        </w:rPr>
        <w:t>o Conselheiro Dr. Fábio Roberto dos Santos Hortelan</w:t>
      </w:r>
      <w:r w:rsidR="00772863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72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2863">
        <w:rPr>
          <w:rFonts w:ascii="Times New Roman" w:hAnsi="Times New Roman" w:cs="Times New Roman"/>
          <w:i w:val="0"/>
          <w:sz w:val="22"/>
          <w:szCs w:val="22"/>
        </w:rPr>
        <w:t xml:space="preserve">a conduzir o veículo oficial, </w:t>
      </w:r>
      <w:r w:rsidR="00772863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>, no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período de </w:t>
      </w:r>
      <w:r w:rsidR="003453E3">
        <w:rPr>
          <w:rFonts w:ascii="Times New Roman" w:hAnsi="Times New Roman" w:cs="Times New Roman"/>
          <w:i w:val="0"/>
          <w:sz w:val="22"/>
          <w:szCs w:val="22"/>
        </w:rPr>
        <w:t>19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1F6970">
        <w:rPr>
          <w:rFonts w:ascii="Times New Roman" w:hAnsi="Times New Roman" w:cs="Times New Roman"/>
          <w:i w:val="0"/>
          <w:sz w:val="22"/>
          <w:szCs w:val="22"/>
        </w:rPr>
        <w:t xml:space="preserve">a </w:t>
      </w:r>
      <w:r w:rsidR="003453E3">
        <w:rPr>
          <w:rFonts w:ascii="Times New Roman" w:hAnsi="Times New Roman" w:cs="Times New Roman"/>
          <w:i w:val="0"/>
          <w:sz w:val="22"/>
          <w:szCs w:val="22"/>
        </w:rPr>
        <w:t xml:space="preserve">23 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de </w:t>
      </w:r>
      <w:r w:rsidR="003453E3">
        <w:rPr>
          <w:rFonts w:ascii="Times New Roman" w:hAnsi="Times New Roman" w:cs="Times New Roman"/>
          <w:i w:val="0"/>
          <w:sz w:val="22"/>
          <w:szCs w:val="22"/>
        </w:rPr>
        <w:t>dez</w:t>
      </w:r>
      <w:r w:rsidR="006B2DB3">
        <w:rPr>
          <w:rFonts w:ascii="Times New Roman" w:hAnsi="Times New Roman" w:cs="Times New Roman"/>
          <w:i w:val="0"/>
          <w:sz w:val="22"/>
          <w:szCs w:val="22"/>
        </w:rPr>
        <w:t>embro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>2023.</w:t>
      </w:r>
    </w:p>
    <w:p w14:paraId="618F7931" w14:textId="77777777" w:rsidR="00BF5EAB" w:rsidRPr="00772863" w:rsidRDefault="00BF5EAB" w:rsidP="00BF5EAB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C59DA4" w14:textId="38C0DFBC" w:rsidR="00687085" w:rsidRPr="00BF5EAB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37250E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911531" w14:textId="77777777" w:rsidR="00BF5EAB" w:rsidRPr="003C3212" w:rsidRDefault="00BF5EAB" w:rsidP="00BF5EA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6D3BFE" w14:textId="7AC50E61" w:rsidR="008A0CBE" w:rsidRPr="00BF5EAB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4B8C380E" w14:textId="77777777" w:rsidR="00BF5EAB" w:rsidRPr="00BF5EAB" w:rsidRDefault="00BF5EAB" w:rsidP="00BF5EA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CDE69C4" w14:textId="77777777" w:rsidR="00BF5EAB" w:rsidRPr="003C3212" w:rsidRDefault="00BF5EAB" w:rsidP="00BF5EA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1A8DCD0A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453E3">
        <w:rPr>
          <w:rFonts w:ascii="Times New Roman" w:hAnsi="Times New Roman" w:cs="Times New Roman"/>
          <w:sz w:val="24"/>
          <w:szCs w:val="24"/>
        </w:rPr>
        <w:t>14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3453E3">
        <w:rPr>
          <w:rFonts w:ascii="Times New Roman" w:hAnsi="Times New Roman" w:cs="Times New Roman"/>
          <w:sz w:val="24"/>
          <w:szCs w:val="24"/>
        </w:rPr>
        <w:t>dez</w:t>
      </w:r>
      <w:r w:rsidR="006B2DB3">
        <w:rPr>
          <w:rFonts w:ascii="Times New Roman" w:hAnsi="Times New Roman" w:cs="Times New Roman"/>
          <w:sz w:val="24"/>
          <w:szCs w:val="24"/>
        </w:rPr>
        <w:t>embro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6E528351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94D4E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39C78FD7" w:rsidR="00B77598" w:rsidRPr="005071C6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6732C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Cleberson dos Santos Paião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 </w:t>
      </w:r>
      <w:r w:rsidR="00B77598" w:rsidRPr="004A1E6D">
        <w:rPr>
          <w:rFonts w:ascii="Times New Roman" w:hAnsi="Times New Roman" w:cs="Times New Roman"/>
          <w:sz w:val="24"/>
          <w:szCs w:val="24"/>
        </w:rPr>
        <w:t>Dr</w:t>
      </w:r>
      <w:r w:rsidR="003C3212">
        <w:rPr>
          <w:rFonts w:ascii="Times New Roman" w:hAnsi="Times New Roman" w:cs="Times New Roman"/>
          <w:sz w:val="24"/>
          <w:szCs w:val="24"/>
        </w:rPr>
        <w:t>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1A0119F9" w14:textId="4D4D0F58" w:rsidR="00B77598" w:rsidRPr="00504BD1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</w:t>
      </w:r>
      <w:r w:rsidR="00873478">
        <w:rPr>
          <w:rFonts w:ascii="Times New Roman" w:hAnsi="Times New Roman" w:cs="Times New Roman"/>
          <w:sz w:val="24"/>
          <w:szCs w:val="24"/>
        </w:rPr>
        <w:t>o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374E188F" w14:textId="083BAC5C" w:rsidR="00B77598" w:rsidRPr="00EC2A40" w:rsidRDefault="00B77598" w:rsidP="003C3212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A6E5C">
        <w:rPr>
          <w:rFonts w:ascii="Times New Roman" w:hAnsi="Times New Roman" w:cs="Times New Roman"/>
          <w:sz w:val="24"/>
          <w:szCs w:val="24"/>
        </w:rPr>
        <w:t>546012</w:t>
      </w:r>
      <w:r>
        <w:rPr>
          <w:rFonts w:ascii="Times New Roman" w:hAnsi="Times New Roman" w:cs="Times New Roman"/>
          <w:sz w:val="24"/>
          <w:szCs w:val="24"/>
        </w:rPr>
        <w:t>-</w:t>
      </w:r>
      <w:r w:rsidR="00BA6E5C">
        <w:rPr>
          <w:rFonts w:ascii="Times New Roman" w:hAnsi="Times New Roman" w:cs="Times New Roman"/>
          <w:sz w:val="24"/>
          <w:szCs w:val="24"/>
        </w:rPr>
        <w:t>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Coren-MS n. 1</w:t>
      </w:r>
      <w:r w:rsidR="006D789E">
        <w:rPr>
          <w:rFonts w:ascii="Times New Roman" w:hAnsi="Times New Roman" w:cs="Times New Roman"/>
          <w:sz w:val="24"/>
          <w:szCs w:val="24"/>
        </w:rPr>
        <w:t>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C70DA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5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1897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6970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6B22"/>
    <w:rsid w:val="00337B92"/>
    <w:rsid w:val="00341B67"/>
    <w:rsid w:val="00341DC0"/>
    <w:rsid w:val="0034279E"/>
    <w:rsid w:val="003447BD"/>
    <w:rsid w:val="00344E9E"/>
    <w:rsid w:val="003453E3"/>
    <w:rsid w:val="0034581B"/>
    <w:rsid w:val="00346553"/>
    <w:rsid w:val="00346E06"/>
    <w:rsid w:val="00353AB5"/>
    <w:rsid w:val="003543FD"/>
    <w:rsid w:val="003568E2"/>
    <w:rsid w:val="00356E8B"/>
    <w:rsid w:val="0037250E"/>
    <w:rsid w:val="00380BB4"/>
    <w:rsid w:val="00380DA9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6DE3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DB3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863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9CE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3554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5EAB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5C7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4AC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177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358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2025-02-19T20:05:00Z</cp:lastPrinted>
  <dcterms:created xsi:type="dcterms:W3CDTF">2023-12-14T13:42:00Z</dcterms:created>
  <dcterms:modified xsi:type="dcterms:W3CDTF">2025-02-19T20:05:00Z</dcterms:modified>
</cp:coreProperties>
</file>