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CD1" w14:textId="1CE868C5" w:rsidR="0058484B" w:rsidRPr="009B4636" w:rsidRDefault="0012200F" w:rsidP="009B463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4B52">
        <w:rPr>
          <w:b/>
          <w:caps/>
          <w:sz w:val="24"/>
          <w:szCs w:val="24"/>
        </w:rPr>
        <w:t xml:space="preserve"> 0</w:t>
      </w:r>
      <w:r w:rsidR="009E62CA">
        <w:rPr>
          <w:b/>
          <w:caps/>
          <w:sz w:val="24"/>
          <w:szCs w:val="24"/>
        </w:rPr>
        <w:t>31</w:t>
      </w:r>
      <w:r w:rsidR="003337E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CA7993">
        <w:rPr>
          <w:b/>
          <w:caps/>
          <w:sz w:val="24"/>
          <w:szCs w:val="24"/>
        </w:rPr>
        <w:t>19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CA7993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CA7993">
        <w:rPr>
          <w:b/>
          <w:caps/>
          <w:sz w:val="24"/>
          <w:szCs w:val="24"/>
        </w:rPr>
        <w:t>4</w:t>
      </w:r>
    </w:p>
    <w:p w14:paraId="32DE8C3A" w14:textId="77AEC726" w:rsidR="009B4636" w:rsidRDefault="009B4636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B463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2021;</w:t>
      </w:r>
    </w:p>
    <w:p w14:paraId="414D891F" w14:textId="07CB3B66" w:rsidR="001367A4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751">
        <w:rPr>
          <w:rFonts w:ascii="Times New Roman" w:hAnsi="Times New Roman" w:cs="Times New Roman"/>
          <w:sz w:val="24"/>
          <w:szCs w:val="24"/>
        </w:rPr>
        <w:t>o Manual de Fiscalização do Sistema COFEN/Conselhos Regionais de Enfermagem MAN-113</w:t>
      </w:r>
      <w:r w:rsidR="00D67738">
        <w:rPr>
          <w:rFonts w:ascii="Times New Roman" w:hAnsi="Times New Roman" w:cs="Times New Roman"/>
          <w:sz w:val="24"/>
          <w:szCs w:val="24"/>
        </w:rPr>
        <w:t xml:space="preserve"> que estabelece que a designação da equipe de fiscalização ou do Enfermeiro Fiscal deve ser formalizada por portaria, conforme cronograma mensal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90FAE4" w14:textId="6815A914" w:rsidR="0062221B" w:rsidRPr="00451D98" w:rsidRDefault="00A608A8" w:rsidP="00451D9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6E3751">
        <w:rPr>
          <w:rFonts w:ascii="Times New Roman" w:hAnsi="Times New Roman" w:cs="Times New Roman"/>
          <w:i w:val="0"/>
          <w:sz w:val="24"/>
          <w:szCs w:val="24"/>
        </w:rPr>
        <w:t xml:space="preserve"> Assessora Executiva do Departamento de Fiscalização, Dra. Renata</w:t>
      </w:r>
      <w:r w:rsidR="00AE16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 w:rsidR="00434B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n.185318 </w:t>
      </w:r>
      <w:r w:rsidR="00451D98">
        <w:rPr>
          <w:rFonts w:ascii="Times New Roman" w:hAnsi="Times New Roman" w:cs="Times New Roman"/>
          <w:i w:val="0"/>
          <w:sz w:val="24"/>
          <w:szCs w:val="24"/>
        </w:rPr>
        <w:t>a</w:t>
      </w:r>
      <w:r w:rsidR="006E3751">
        <w:rPr>
          <w:rFonts w:ascii="Times New Roman" w:hAnsi="Times New Roman" w:cs="Times New Roman"/>
          <w:i w:val="0"/>
          <w:sz w:val="24"/>
          <w:szCs w:val="24"/>
        </w:rPr>
        <w:t xml:space="preserve"> realizar </w:t>
      </w:r>
      <w:r w:rsidR="009E62CA">
        <w:rPr>
          <w:rFonts w:ascii="Times New Roman" w:hAnsi="Times New Roman" w:cs="Times New Roman"/>
          <w:i w:val="0"/>
          <w:sz w:val="24"/>
          <w:szCs w:val="24"/>
        </w:rPr>
        <w:t>as Designações</w:t>
      </w:r>
      <w:r w:rsidR="006E3751">
        <w:rPr>
          <w:rFonts w:ascii="Times New Roman" w:hAnsi="Times New Roman" w:cs="Times New Roman"/>
          <w:i w:val="0"/>
          <w:sz w:val="24"/>
          <w:szCs w:val="24"/>
        </w:rPr>
        <w:t xml:space="preserve"> de Fiscalizações conforme cronograma mensal/ Esporádico</w:t>
      </w:r>
      <w:r w:rsidR="00344E9E" w:rsidRPr="00451D98">
        <w:rPr>
          <w:rFonts w:ascii="Times New Roman" w:hAnsi="Times New Roman" w:cs="Times New Roman"/>
          <w:sz w:val="24"/>
          <w:szCs w:val="24"/>
        </w:rPr>
        <w:t>.</w:t>
      </w:r>
    </w:p>
    <w:p w14:paraId="1DF5E0C9" w14:textId="77777777" w:rsidR="0062221B" w:rsidRPr="00451D98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27C759" w14:textId="77777777" w:rsidR="00451D98" w:rsidRDefault="00451D98" w:rsidP="00451D9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BD4CB7" w14:textId="399845F6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A7993">
        <w:rPr>
          <w:rFonts w:ascii="Times New Roman" w:hAnsi="Times New Roman" w:cs="Times New Roman"/>
          <w:i w:val="0"/>
          <w:sz w:val="24"/>
          <w:szCs w:val="24"/>
        </w:rPr>
        <w:t>19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7993">
        <w:rPr>
          <w:rFonts w:ascii="Times New Roman" w:hAnsi="Times New Roman" w:cs="Times New Roman"/>
          <w:i w:val="0"/>
          <w:sz w:val="24"/>
          <w:szCs w:val="24"/>
        </w:rPr>
        <w:t xml:space="preserve">janeiro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CA799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654428" w14:textId="77777777" w:rsidR="00CA7993" w:rsidRDefault="00CA799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5AE2F2" w14:textId="1AB26E75" w:rsidR="00CA7993" w:rsidRDefault="00D67738" w:rsidP="00D67738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t>.</w:t>
      </w:r>
    </w:p>
    <w:p w14:paraId="082F5A2B" w14:textId="77777777" w:rsidR="00CA7993" w:rsidRDefault="00CA7993" w:rsidP="00CA799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1BA2CA70" w14:textId="77777777" w:rsidR="00CA7993" w:rsidRDefault="00CA7993" w:rsidP="00CA799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56BA71D5" w14:textId="20DBBFC9" w:rsidR="00F824B7" w:rsidRPr="009E62CA" w:rsidRDefault="00CA7993" w:rsidP="009E62C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9E62CA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C005" w14:textId="77777777" w:rsidR="00434B52" w:rsidRDefault="00434B52" w:rsidP="00434B5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EBD8B09" w14:textId="77777777" w:rsidR="00434B52" w:rsidRDefault="00434B52" w:rsidP="00434B5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8B9EA0" w14:textId="77777777" w:rsidR="00434B52" w:rsidRDefault="00434B52" w:rsidP="00434B5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628548" wp14:editId="47A0216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FBCCF6" w14:textId="77777777" w:rsidR="00434B52" w:rsidRDefault="00434B52" w:rsidP="00434B5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6285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DFBCCF6" w14:textId="77777777" w:rsidR="00434B52" w:rsidRDefault="00434B52" w:rsidP="00434B5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7B7056B" w14:textId="7096AE91" w:rsidR="00DA3688" w:rsidRPr="001367A4" w:rsidRDefault="00434B52" w:rsidP="00434B52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DA3688" w:rsidRPr="001367A4">
      <w:rPr>
        <w:sz w:val="20"/>
        <w:szCs w:val="20"/>
      </w:rPr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12921267">
    <w:abstractNumId w:val="3"/>
  </w:num>
  <w:num w:numId="2" w16cid:durableId="665327730">
    <w:abstractNumId w:val="4"/>
  </w:num>
  <w:num w:numId="3" w16cid:durableId="963928878">
    <w:abstractNumId w:val="1"/>
  </w:num>
  <w:num w:numId="4" w16cid:durableId="1765802584">
    <w:abstractNumId w:val="7"/>
  </w:num>
  <w:num w:numId="5" w16cid:durableId="1136796560">
    <w:abstractNumId w:val="6"/>
  </w:num>
  <w:num w:numId="6" w16cid:durableId="1065683476">
    <w:abstractNumId w:val="8"/>
  </w:num>
  <w:num w:numId="7" w16cid:durableId="458038620">
    <w:abstractNumId w:val="0"/>
  </w:num>
  <w:num w:numId="8" w16cid:durableId="1928076053">
    <w:abstractNumId w:val="2"/>
  </w:num>
  <w:num w:numId="9" w16cid:durableId="906645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1BF1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4B52"/>
    <w:rsid w:val="00446C68"/>
    <w:rsid w:val="00447AA1"/>
    <w:rsid w:val="004504C4"/>
    <w:rsid w:val="00450858"/>
    <w:rsid w:val="00451D9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5C5B"/>
    <w:rsid w:val="006C6601"/>
    <w:rsid w:val="006D48F4"/>
    <w:rsid w:val="006E2A82"/>
    <w:rsid w:val="006E2F1B"/>
    <w:rsid w:val="006E36E2"/>
    <w:rsid w:val="006E3751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3470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14C70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636"/>
    <w:rsid w:val="009C34A1"/>
    <w:rsid w:val="009C3811"/>
    <w:rsid w:val="009D4781"/>
    <w:rsid w:val="009D4BEF"/>
    <w:rsid w:val="009E5EC1"/>
    <w:rsid w:val="009E62CA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A164C"/>
    <w:rsid w:val="00AB0E3D"/>
    <w:rsid w:val="00AB44C8"/>
    <w:rsid w:val="00AB782D"/>
    <w:rsid w:val="00AC3CEE"/>
    <w:rsid w:val="00AC414C"/>
    <w:rsid w:val="00AC5C68"/>
    <w:rsid w:val="00AD65D0"/>
    <w:rsid w:val="00AE1683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A7993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67738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3DE4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7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2025-02-20T15:33:00Z</cp:lastPrinted>
  <dcterms:created xsi:type="dcterms:W3CDTF">2024-01-19T20:29:00Z</dcterms:created>
  <dcterms:modified xsi:type="dcterms:W3CDTF">2025-02-20T15:33:00Z</dcterms:modified>
</cp:coreProperties>
</file>