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110A8C7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52224">
        <w:rPr>
          <w:b/>
          <w:caps/>
          <w:sz w:val="24"/>
          <w:szCs w:val="24"/>
        </w:rPr>
        <w:t>209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2224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C5222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52224">
        <w:rPr>
          <w:b/>
          <w:caps/>
          <w:sz w:val="24"/>
          <w:szCs w:val="24"/>
        </w:rPr>
        <w:t>2024</w:t>
      </w:r>
    </w:p>
    <w:p w14:paraId="5A2E16A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9ED1D27" w14:textId="77777777" w:rsidR="00C52224" w:rsidRPr="00483B7A" w:rsidRDefault="00F04415" w:rsidP="00C522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C5222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7849388" w14:textId="5E828D55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 xml:space="preserve">a </w:t>
      </w:r>
      <w:r w:rsidR="00FB304D">
        <w:rPr>
          <w:rFonts w:ascii="Times New Roman" w:hAnsi="Times New Roman" w:cs="Times New Roman"/>
          <w:sz w:val="24"/>
          <w:szCs w:val="24"/>
        </w:rPr>
        <w:t xml:space="preserve">apresentação de proposta </w:t>
      </w:r>
      <w:r w:rsidR="003B2439">
        <w:rPr>
          <w:rFonts w:ascii="Times New Roman" w:hAnsi="Times New Roman" w:cs="Times New Roman"/>
          <w:sz w:val="24"/>
          <w:szCs w:val="24"/>
        </w:rPr>
        <w:t>para</w:t>
      </w:r>
      <w:r w:rsidR="00FB304D">
        <w:rPr>
          <w:rFonts w:ascii="Times New Roman" w:hAnsi="Times New Roman" w:cs="Times New Roman"/>
          <w:sz w:val="24"/>
          <w:szCs w:val="24"/>
        </w:rPr>
        <w:t xml:space="preserve"> realizar eventos </w:t>
      </w:r>
      <w:r w:rsidR="003B2439">
        <w:rPr>
          <w:rFonts w:ascii="Times New Roman" w:hAnsi="Times New Roman" w:cs="Times New Roman"/>
          <w:sz w:val="24"/>
          <w:szCs w:val="24"/>
        </w:rPr>
        <w:t xml:space="preserve">eleitos pela Gestão, </w:t>
      </w:r>
      <w:r w:rsidR="00FB304D">
        <w:rPr>
          <w:rFonts w:ascii="Times New Roman" w:hAnsi="Times New Roman" w:cs="Times New Roman"/>
          <w:sz w:val="24"/>
          <w:szCs w:val="24"/>
        </w:rPr>
        <w:t xml:space="preserve">no segundo semestre/2024, na 504ª reunião Ordinária de Plenário, realizada nos dias 26 e 27 de março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1C7E82" w14:textId="26DF10AD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B304D">
        <w:rPr>
          <w:rFonts w:ascii="Times New Roman" w:hAnsi="Times New Roman" w:cs="Times New Roman"/>
          <w:i w:val="0"/>
          <w:iCs w:val="0"/>
          <w:sz w:val="24"/>
          <w:szCs w:val="24"/>
        </w:rPr>
        <w:t>Grupo de Trabalho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FB304D">
        <w:rPr>
          <w:rFonts w:ascii="Times New Roman" w:hAnsi="Times New Roman" w:cs="Times New Roman"/>
          <w:i w:val="0"/>
          <w:iCs w:val="0"/>
          <w:sz w:val="24"/>
          <w:szCs w:val="24"/>
        </w:rPr>
        <w:t>de Projetos de eventos a serem realizados no segundo semestre de 2024, com aporte financeiro do Cofen</w:t>
      </w:r>
      <w:r w:rsidR="0056022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2DFA3F" w14:textId="4E626A0B" w:rsidR="005D4579" w:rsidRDefault="003B2439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Grupo de Trabalho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Sarti, Dra. Ariane Calixto de Oliveira, Sra. Dayse Aparecida Clemente e o Colaborador Sr. Wesley Cassio Goully.</w:t>
      </w:r>
    </w:p>
    <w:p w14:paraId="02E6257F" w14:textId="189B1086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deverá apresentar </w:t>
      </w:r>
      <w:r w:rsidR="003B2439">
        <w:rPr>
          <w:rFonts w:ascii="Times New Roman" w:hAnsi="Times New Roman" w:cs="Times New Roman"/>
          <w:i w:val="0"/>
          <w:iCs w:val="0"/>
          <w:sz w:val="24"/>
          <w:szCs w:val="24"/>
        </w:rPr>
        <w:t>os projetos em Reunião de Plenário.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26457D28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B2439">
        <w:rPr>
          <w:rFonts w:ascii="Times New Roman" w:hAnsi="Times New Roman" w:cs="Times New Roman"/>
          <w:i w:val="0"/>
          <w:iCs w:val="0"/>
          <w:sz w:val="24"/>
          <w:szCs w:val="24"/>
        </w:rPr>
        <w:t>sua assinatura.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7576B74E" w:rsidR="0062221B" w:rsidRDefault="003B24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03 de abril de 2024</w:t>
      </w:r>
    </w:p>
    <w:p w14:paraId="1F16B5B0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CEAAFA" w14:textId="455F5386" w:rsidR="00F824B7" w:rsidRDefault="00E56721" w:rsidP="00C522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44DED1C" w14:textId="77777777" w:rsidR="003B2439" w:rsidRDefault="003B2439" w:rsidP="00C52224">
      <w:pPr>
        <w:tabs>
          <w:tab w:val="left" w:pos="3765"/>
        </w:tabs>
        <w:spacing w:after="0" w:line="240" w:lineRule="auto"/>
        <w:jc w:val="both"/>
      </w:pPr>
    </w:p>
    <w:p w14:paraId="4111A3BF" w14:textId="77777777" w:rsidR="00C52224" w:rsidRPr="00AD58A0" w:rsidRDefault="00C52224" w:rsidP="00C522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CC3A6EF" w14:textId="77777777" w:rsidR="00C52224" w:rsidRPr="00AD58A0" w:rsidRDefault="00C52224" w:rsidP="00C522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8E802C7" w14:textId="77777777" w:rsidR="00C52224" w:rsidRPr="00483B7A" w:rsidRDefault="00C52224" w:rsidP="00C522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A192" w14:textId="52C39A4F" w:rsidR="00C52224" w:rsidRDefault="00C52224" w:rsidP="00C522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bairro Monte Castelo - CEP 79010-400 - Campo Grande/MS. </w:t>
    </w:r>
  </w:p>
  <w:p w14:paraId="6E7846C9" w14:textId="3503AC5B" w:rsidR="00C52224" w:rsidRDefault="00C52224" w:rsidP="00C522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Dr. Munir Thomé. 2706 – Jardim Alvorada – CEP 79601-060 – Três Lagoas/MS. </w:t>
    </w:r>
  </w:p>
  <w:p w14:paraId="555154C2" w14:textId="17408AAD" w:rsidR="00875C90" w:rsidRPr="00E71A61" w:rsidRDefault="00C52224" w:rsidP="00C5222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14D9DA" wp14:editId="14F653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98747C" w14:textId="77777777" w:rsidR="00C52224" w:rsidRDefault="00C52224" w:rsidP="00C522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4D9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98747C" w14:textId="77777777" w:rsidR="00C52224" w:rsidRDefault="00C52224" w:rsidP="00C522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</w:t>
    </w:r>
    <w:r w:rsidR="00875C90" w:rsidRPr="004E636D">
      <w:rPr>
        <w:sz w:val="20"/>
        <w:szCs w:val="20"/>
      </w:rPr>
      <w:t xml:space="preserve">      </w:t>
    </w:r>
    <w:r w:rsidR="00875C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6870756">
    <w:abstractNumId w:val="3"/>
  </w:num>
  <w:num w:numId="2" w16cid:durableId="1515613133">
    <w:abstractNumId w:val="4"/>
  </w:num>
  <w:num w:numId="3" w16cid:durableId="749737558">
    <w:abstractNumId w:val="1"/>
  </w:num>
  <w:num w:numId="4" w16cid:durableId="282346439">
    <w:abstractNumId w:val="7"/>
  </w:num>
  <w:num w:numId="5" w16cid:durableId="1133520522">
    <w:abstractNumId w:val="6"/>
  </w:num>
  <w:num w:numId="6" w16cid:durableId="1134561998">
    <w:abstractNumId w:val="8"/>
  </w:num>
  <w:num w:numId="7" w16cid:durableId="77558255">
    <w:abstractNumId w:val="0"/>
  </w:num>
  <w:num w:numId="8" w16cid:durableId="679353586">
    <w:abstractNumId w:val="2"/>
  </w:num>
  <w:num w:numId="9" w16cid:durableId="1305769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439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130E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022C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0CE2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3C8C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2224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304D"/>
    <w:rsid w:val="00FB419C"/>
    <w:rsid w:val="00FB4F53"/>
    <w:rsid w:val="00FB5B23"/>
    <w:rsid w:val="00FC250D"/>
    <w:rsid w:val="00FC27B7"/>
    <w:rsid w:val="00FC45B1"/>
    <w:rsid w:val="00FC5C4F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2025-02-20T15:43:00Z</cp:lastPrinted>
  <dcterms:created xsi:type="dcterms:W3CDTF">2024-04-03T18:02:00Z</dcterms:created>
  <dcterms:modified xsi:type="dcterms:W3CDTF">2025-02-20T15:43:00Z</dcterms:modified>
</cp:coreProperties>
</file>