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044D4899" w:rsidR="00EA1AA8" w:rsidRPr="009C0A1E" w:rsidRDefault="00EA1AA8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7BD9">
        <w:rPr>
          <w:b/>
          <w:caps/>
          <w:sz w:val="24"/>
          <w:szCs w:val="24"/>
        </w:rPr>
        <w:t>225</w:t>
      </w:r>
      <w:r>
        <w:rPr>
          <w:b/>
          <w:caps/>
          <w:sz w:val="24"/>
          <w:szCs w:val="24"/>
        </w:rPr>
        <w:t xml:space="preserve"> de </w:t>
      </w:r>
      <w:r w:rsidR="00C71E15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35BDA199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0680">
        <w:rPr>
          <w:rFonts w:ascii="Times New Roman" w:hAnsi="Times New Roman" w:cs="Times New Roman"/>
          <w:sz w:val="24"/>
          <w:szCs w:val="24"/>
        </w:rPr>
        <w:t>0</w:t>
      </w:r>
      <w:r w:rsidR="00CE5D30">
        <w:rPr>
          <w:rFonts w:ascii="Times New Roman" w:hAnsi="Times New Roman" w:cs="Times New Roman"/>
          <w:sz w:val="24"/>
          <w:szCs w:val="24"/>
        </w:rPr>
        <w:t>1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706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1EF6A68D" w14:textId="2CC9586B" w:rsidR="00EA1AA8" w:rsidRPr="00C71E15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5D30">
        <w:rPr>
          <w:rFonts w:ascii="Times New Roman" w:hAnsi="Times New Roman" w:cs="Times New Roman"/>
          <w:i w:val="0"/>
          <w:sz w:val="24"/>
          <w:szCs w:val="24"/>
        </w:rPr>
        <w:t>Izabel Cristina Alves Teixeira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 xml:space="preserve">° </w:t>
      </w:r>
      <w:r w:rsidR="00CE5D30">
        <w:rPr>
          <w:rFonts w:ascii="Times New Roman" w:hAnsi="Times New Roman" w:cs="Times New Roman"/>
          <w:i w:val="0"/>
          <w:sz w:val="24"/>
          <w:szCs w:val="24"/>
        </w:rPr>
        <w:t>326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.</w:t>
      </w:r>
      <w:r w:rsidR="00CE5D30">
        <w:rPr>
          <w:rFonts w:ascii="Times New Roman" w:hAnsi="Times New Roman" w:cs="Times New Roman"/>
          <w:i w:val="0"/>
          <w:sz w:val="24"/>
          <w:szCs w:val="24"/>
        </w:rPr>
        <w:t>904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>-ENF</w:t>
      </w:r>
      <w:r w:rsidR="00952D2A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C71E1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71E1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7602C96" w14:textId="156F52DD" w:rsidR="00EA1AA8" w:rsidRPr="00C71E15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63BC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5D30"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D30">
        <w:rPr>
          <w:rFonts w:ascii="Times New Roman" w:hAnsi="Times New Roman" w:cs="Times New Roman"/>
          <w:i w:val="0"/>
          <w:iCs w:val="0"/>
          <w:sz w:val="24"/>
          <w:szCs w:val="24"/>
        </w:rPr>
        <w:t>293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E5D30">
        <w:rPr>
          <w:rFonts w:ascii="Times New Roman" w:hAnsi="Times New Roman" w:cs="Times New Roman"/>
          <w:i w:val="0"/>
          <w:iCs w:val="0"/>
          <w:sz w:val="24"/>
          <w:szCs w:val="24"/>
        </w:rPr>
        <w:t>970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F9B6DA1" w14:textId="0CBFCE65" w:rsidR="00EA1AA8" w:rsidRPr="00C71E15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E5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Saravy Barbosa Ferreira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D30">
        <w:rPr>
          <w:rFonts w:ascii="Times New Roman" w:hAnsi="Times New Roman" w:cs="Times New Roman"/>
          <w:i w:val="0"/>
          <w:iCs w:val="0"/>
          <w:sz w:val="24"/>
          <w:szCs w:val="24"/>
        </w:rPr>
        <w:t>251</w:t>
      </w:r>
      <w:r w:rsid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E5D30">
        <w:rPr>
          <w:rFonts w:ascii="Times New Roman" w:hAnsi="Times New Roman" w:cs="Times New Roman"/>
          <w:i w:val="0"/>
          <w:iCs w:val="0"/>
          <w:sz w:val="24"/>
          <w:szCs w:val="24"/>
        </w:rPr>
        <w:t>215</w:t>
      </w:r>
      <w:r w:rsidR="00952D2A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3073A6" w14:textId="3E0FD6F3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07BD9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2024-04-11T12:36:00Z</dcterms:created>
  <dcterms:modified xsi:type="dcterms:W3CDTF">2024-04-11T19:13:00Z</dcterms:modified>
</cp:coreProperties>
</file>