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3FAF26B6" w:rsidR="0058484B" w:rsidRPr="009B4636" w:rsidRDefault="0012200F" w:rsidP="009B463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4B52">
        <w:rPr>
          <w:b/>
          <w:caps/>
          <w:sz w:val="24"/>
          <w:szCs w:val="24"/>
        </w:rPr>
        <w:t xml:space="preserve"> </w:t>
      </w:r>
      <w:r w:rsidR="00061646">
        <w:rPr>
          <w:b/>
          <w:caps/>
          <w:sz w:val="24"/>
          <w:szCs w:val="24"/>
        </w:rPr>
        <w:t>248</w:t>
      </w:r>
      <w:r w:rsidR="003337E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61646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61646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CA7993">
        <w:rPr>
          <w:b/>
          <w:caps/>
          <w:sz w:val="24"/>
          <w:szCs w:val="24"/>
        </w:rPr>
        <w:t>4</w:t>
      </w:r>
    </w:p>
    <w:p w14:paraId="32DE8C3A" w14:textId="77AEC726" w:rsidR="009B4636" w:rsidRDefault="009B463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B463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414D891F" w14:textId="07CB3B66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751">
        <w:rPr>
          <w:rFonts w:ascii="Times New Roman" w:hAnsi="Times New Roman" w:cs="Times New Roman"/>
          <w:sz w:val="24"/>
          <w:szCs w:val="24"/>
        </w:rPr>
        <w:t>o Manual de Fiscalização do Sistema COFEN/Conselhos Regionais de Enfermagem MAN-113</w:t>
      </w:r>
      <w:r w:rsidR="00D67738">
        <w:rPr>
          <w:rFonts w:ascii="Times New Roman" w:hAnsi="Times New Roman" w:cs="Times New Roman"/>
          <w:sz w:val="24"/>
          <w:szCs w:val="24"/>
        </w:rPr>
        <w:t xml:space="preserve"> que estabelece que a designação da equipe de fiscalização ou do Enfermeiro Fiscal deve ser formalizada por portaria, conforme cronograma mensal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DCB7A4" w14:textId="0EC75005" w:rsidR="00061646" w:rsidRDefault="00A608A8" w:rsidP="000616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 xml:space="preserve"> Assessora Executiva do Departamento de Fiscalização, Dra. Renata</w:t>
      </w:r>
      <w:r w:rsidR="00AE16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434B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n.185318 </w:t>
      </w:r>
      <w:r w:rsidR="00451D98">
        <w:rPr>
          <w:rFonts w:ascii="Times New Roman" w:hAnsi="Times New Roman" w:cs="Times New Roman"/>
          <w:i w:val="0"/>
          <w:sz w:val="24"/>
          <w:szCs w:val="24"/>
        </w:rPr>
        <w:t>a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 xml:space="preserve"> realizar </w:t>
      </w:r>
      <w:r w:rsidR="009E62CA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087450">
        <w:rPr>
          <w:rFonts w:ascii="Times New Roman" w:hAnsi="Times New Roman" w:cs="Times New Roman"/>
          <w:i w:val="0"/>
          <w:sz w:val="24"/>
          <w:szCs w:val="24"/>
        </w:rPr>
        <w:t>d</w:t>
      </w:r>
      <w:r w:rsidR="009E62CA">
        <w:rPr>
          <w:rFonts w:ascii="Times New Roman" w:hAnsi="Times New Roman" w:cs="Times New Roman"/>
          <w:i w:val="0"/>
          <w:sz w:val="24"/>
          <w:szCs w:val="24"/>
        </w:rPr>
        <w:t>esignações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7450">
        <w:rPr>
          <w:rFonts w:ascii="Times New Roman" w:hAnsi="Times New Roman" w:cs="Times New Roman"/>
          <w:i w:val="0"/>
          <w:sz w:val="24"/>
          <w:szCs w:val="24"/>
        </w:rPr>
        <w:t>f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>iscalizações conforme cronograma mensal/ Esporádico</w:t>
      </w:r>
      <w:r w:rsidR="00344E9E" w:rsidRPr="00451D98">
        <w:rPr>
          <w:rFonts w:ascii="Times New Roman" w:hAnsi="Times New Roman" w:cs="Times New Roman"/>
          <w:sz w:val="24"/>
          <w:szCs w:val="24"/>
        </w:rPr>
        <w:t>.</w:t>
      </w:r>
    </w:p>
    <w:p w14:paraId="16DD8295" w14:textId="0496B4F0" w:rsidR="00061646" w:rsidRPr="00087450" w:rsidRDefault="00087450" w:rsidP="000616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Gestora do Departamento de Gestão do Exercício Profissional, Dra. </w:t>
      </w:r>
      <w:r w:rsidRPr="00061646">
        <w:rPr>
          <w:rFonts w:ascii="Times New Roman" w:hAnsi="Times New Roman" w:cs="Times New Roman"/>
          <w:i w:val="0"/>
          <w:sz w:val="24"/>
          <w:szCs w:val="24"/>
        </w:rPr>
        <w:t>Liniani Cristina Rodrigues Módolo Carvalho, Coren-MS n.365404</w:t>
      </w:r>
      <w:r>
        <w:rPr>
          <w:rFonts w:ascii="Times New Roman" w:hAnsi="Times New Roman" w:cs="Times New Roman"/>
          <w:i w:val="0"/>
          <w:sz w:val="24"/>
          <w:szCs w:val="24"/>
        </w:rPr>
        <w:t>, n</w:t>
      </w:r>
      <w:r w:rsidR="000616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ausência da </w:t>
      </w:r>
      <w:r w:rsidR="00061646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0616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 as designações de fiscalização</w:t>
      </w:r>
      <w:r w:rsidR="0006164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B88750" w14:textId="095725A6" w:rsidR="00087450" w:rsidRPr="00061646" w:rsidRDefault="00087450" w:rsidP="000616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 / assessores,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as disposições em contrário principalmente a Portaria n. 031/2024.</w:t>
      </w:r>
    </w:p>
    <w:p w14:paraId="1DF5E0C9" w14:textId="77777777" w:rsidR="0062221B" w:rsidRPr="00451D98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27C759" w14:textId="77777777" w:rsidR="00451D98" w:rsidRDefault="00451D98" w:rsidP="00451D9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BD4CB7" w14:textId="6B5316D6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78A0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78A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654428" w14:textId="77777777" w:rsidR="00CA7993" w:rsidRDefault="00CA79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5AE2F2" w14:textId="2229373E" w:rsidR="00CA7993" w:rsidRDefault="00CA7993" w:rsidP="00D67738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82F5A2B" w14:textId="77777777" w:rsidR="00CA7993" w:rsidRDefault="00CA7993" w:rsidP="000874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1BA2CA70" w14:textId="6F4BFE7C" w:rsidR="00CA7993" w:rsidRDefault="00CA7993" w:rsidP="000874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56BA71D5" w14:textId="516EC931" w:rsidR="00F824B7" w:rsidRPr="009E62CA" w:rsidRDefault="00CA7993" w:rsidP="000874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9E62CA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C005" w14:textId="77777777" w:rsidR="00434B52" w:rsidRDefault="00434B52" w:rsidP="00434B5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BD8B09" w14:textId="77777777" w:rsidR="00434B52" w:rsidRDefault="00434B52" w:rsidP="00434B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8B9EA0" w14:textId="77777777" w:rsidR="00434B52" w:rsidRDefault="00434B52" w:rsidP="00434B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28548" wp14:editId="47A0216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FBCCF6" w14:textId="77777777" w:rsidR="00434B52" w:rsidRDefault="00434B52" w:rsidP="00434B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285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DFBCCF6" w14:textId="77777777" w:rsidR="00434B52" w:rsidRDefault="00434B52" w:rsidP="00434B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7B7056B" w14:textId="7096AE91" w:rsidR="00DA3688" w:rsidRPr="001367A4" w:rsidRDefault="00434B52" w:rsidP="00434B52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DA3688" w:rsidRPr="001367A4">
      <w:rPr>
        <w:sz w:val="20"/>
        <w:szCs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2921267">
    <w:abstractNumId w:val="3"/>
  </w:num>
  <w:num w:numId="2" w16cid:durableId="665327730">
    <w:abstractNumId w:val="4"/>
  </w:num>
  <w:num w:numId="3" w16cid:durableId="963928878">
    <w:abstractNumId w:val="1"/>
  </w:num>
  <w:num w:numId="4" w16cid:durableId="1765802584">
    <w:abstractNumId w:val="7"/>
  </w:num>
  <w:num w:numId="5" w16cid:durableId="1136796560">
    <w:abstractNumId w:val="6"/>
  </w:num>
  <w:num w:numId="6" w16cid:durableId="1065683476">
    <w:abstractNumId w:val="8"/>
  </w:num>
  <w:num w:numId="7" w16cid:durableId="458038620">
    <w:abstractNumId w:val="0"/>
  </w:num>
  <w:num w:numId="8" w16cid:durableId="1928076053">
    <w:abstractNumId w:val="2"/>
  </w:num>
  <w:num w:numId="9" w16cid:durableId="90664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1646"/>
    <w:rsid w:val="00074CEA"/>
    <w:rsid w:val="00076758"/>
    <w:rsid w:val="00082E02"/>
    <w:rsid w:val="000836ED"/>
    <w:rsid w:val="00087234"/>
    <w:rsid w:val="00087450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B63B2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1BF1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4B52"/>
    <w:rsid w:val="00446C68"/>
    <w:rsid w:val="00447AA1"/>
    <w:rsid w:val="004504C4"/>
    <w:rsid w:val="00450858"/>
    <w:rsid w:val="00451D9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3751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4C70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636"/>
    <w:rsid w:val="009C34A1"/>
    <w:rsid w:val="009C3811"/>
    <w:rsid w:val="009C7E8C"/>
    <w:rsid w:val="009D4781"/>
    <w:rsid w:val="009D4BEF"/>
    <w:rsid w:val="009E62CA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A164C"/>
    <w:rsid w:val="00AB0E3D"/>
    <w:rsid w:val="00AB44C8"/>
    <w:rsid w:val="00AB782D"/>
    <w:rsid w:val="00AC3CEE"/>
    <w:rsid w:val="00AC414C"/>
    <w:rsid w:val="00AC5C68"/>
    <w:rsid w:val="00AD65D0"/>
    <w:rsid w:val="00AE1683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A7993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67738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78A0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DE4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2024-04-29T14:17:00Z</dcterms:created>
  <dcterms:modified xsi:type="dcterms:W3CDTF">2025-02-20T15:44:00Z</dcterms:modified>
</cp:coreProperties>
</file>