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A88" w14:textId="77777777" w:rsidR="00D17860" w:rsidRDefault="00D17860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203A4588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26</w:t>
      </w:r>
      <w:r w:rsidR="000848B4">
        <w:rPr>
          <w:b/>
          <w:caps/>
          <w:sz w:val="24"/>
          <w:szCs w:val="24"/>
        </w:rPr>
        <w:t>7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0</w:t>
      </w:r>
      <w:r w:rsidR="002A0159">
        <w:rPr>
          <w:b/>
          <w:caps/>
          <w:sz w:val="24"/>
          <w:szCs w:val="24"/>
        </w:rPr>
        <w:t>7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6A593367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CFDF7E" w14:textId="01616C0C" w:rsidR="00355857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</w:t>
      </w:r>
      <w:r w:rsidR="004D45D2">
        <w:rPr>
          <w:rFonts w:ascii="Times New Roman" w:hAnsi="Times New Roman" w:cs="Times New Roman"/>
          <w:sz w:val="24"/>
          <w:szCs w:val="24"/>
        </w:rPr>
        <w:t>3</w:t>
      </w:r>
      <w:r w:rsidR="00AE4CEA">
        <w:rPr>
          <w:rFonts w:ascii="Times New Roman" w:hAnsi="Times New Roman" w:cs="Times New Roman"/>
          <w:sz w:val="24"/>
          <w:szCs w:val="24"/>
        </w:rPr>
        <w:t xml:space="preserve"> a 16 de maio de 2024</w:t>
      </w:r>
      <w:r w:rsidR="00355857">
        <w:rPr>
          <w:rFonts w:ascii="Times New Roman" w:hAnsi="Times New Roman" w:cs="Times New Roman"/>
          <w:sz w:val="24"/>
          <w:szCs w:val="24"/>
        </w:rPr>
        <w:t>; e</w:t>
      </w:r>
    </w:p>
    <w:p w14:paraId="371CCC12" w14:textId="404251DF" w:rsidR="002C1FDE" w:rsidRDefault="0035585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85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da 505ª Reunião Ordinária de Plenário, realizada nos dias 18 e 19 de abril de 2024, pela indicação de Conselheiros representantes</w:t>
      </w:r>
      <w:r w:rsidR="00664A13">
        <w:rPr>
          <w:rFonts w:ascii="Times New Roman" w:hAnsi="Times New Roman" w:cs="Times New Roman"/>
          <w:bCs/>
          <w:sz w:val="24"/>
          <w:szCs w:val="24"/>
        </w:rPr>
        <w:t xml:space="preserve"> que acompanharão o evento</w:t>
      </w:r>
      <w:r w:rsidR="008566EF">
        <w:rPr>
          <w:rFonts w:ascii="Times New Roman" w:hAnsi="Times New Roman" w:cs="Times New Roman"/>
          <w:bCs/>
          <w:sz w:val="24"/>
          <w:szCs w:val="24"/>
        </w:rPr>
        <w:t>, 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municípios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ser</w:t>
      </w:r>
      <w:r w:rsidR="008566EF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alestras,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Mini Cursos, ao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público de profissionais de </w:t>
      </w:r>
      <w:r w:rsidR="00D17860">
        <w:rPr>
          <w:rFonts w:ascii="Times New Roman" w:hAnsi="Times New Roman" w:cs="Times New Roman"/>
          <w:bCs/>
          <w:sz w:val="24"/>
          <w:szCs w:val="24"/>
        </w:rPr>
        <w:t>Enfermagem, conforme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projeto 12ª Semana de Enfermagem de Mato Grosso do Sul,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8C5F4A4" w14:textId="35AC4930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45D2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D45D2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848B4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0848B4" w:rsidRPr="000848B4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Silva, Coren-MS n. 976823-TE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e representar o Coren,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realização / transmissão de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alestras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Mini Cursos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12ª Semana de Enfermagem de Mato Grosso do Sul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- 12ª SEMS,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Corumbá/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295831" w14:textId="5C469296" w:rsidR="00664A13" w:rsidRDefault="00664A13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Meire Benites de Souza, a acompanhar a realização / transmissão de Palestras e Mini Cursos, e acompanhar como fiscal de contrato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serviços de alimentação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prestação de serviços de coffe break oferecido aos participantes da 12ª Semana de Enfermagem de Mato Grosso do Sul – 12ª SEMS, nos dias 14 e 15 de maio de 2024, em Corumbá/MS. </w:t>
      </w:r>
    </w:p>
    <w:p w14:paraId="35092863" w14:textId="77777777" w:rsidR="00D17860" w:rsidRPr="002C1FDE" w:rsidRDefault="00D17860" w:rsidP="00D178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5748D6" w14:textId="2144F501" w:rsidR="00C927B1" w:rsidRPr="00D17860" w:rsidRDefault="00506FB7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 e a empregada pública Sra. Meire Benites de Souza,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48E12FDB" w:rsidR="002C1FDE" w:rsidRPr="002C1FDE" w:rsidRDefault="002A0159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a e a 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 viagem com carro locado pel</w:t>
      </w: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Coren-MS, no período de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13 a 16 de maio de 2024.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2FC24DA8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28A13EB1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2A0159">
        <w:rPr>
          <w:rFonts w:ascii="Times New Roman" w:hAnsi="Times New Roman" w:cs="Times New Roman"/>
          <w:i w:val="0"/>
          <w:sz w:val="24"/>
          <w:szCs w:val="24"/>
        </w:rPr>
        <w:t>7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9C7805" w14:textId="77777777" w:rsidR="00392094" w:rsidRDefault="0039209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0D021997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7E9042E1" w:rsidR="00F824B7" w:rsidRPr="00327745" w:rsidRDefault="002C1FDE" w:rsidP="002A015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48B4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2094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E636D"/>
    <w:rsid w:val="004F0F07"/>
    <w:rsid w:val="005002B7"/>
    <w:rsid w:val="005025CD"/>
    <w:rsid w:val="00502C9E"/>
    <w:rsid w:val="0050579D"/>
    <w:rsid w:val="00506A8E"/>
    <w:rsid w:val="00506FB7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64A13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566EF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574E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38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2024-05-07T15:41:00Z</dcterms:created>
  <dcterms:modified xsi:type="dcterms:W3CDTF">2025-02-20T15:44:00Z</dcterms:modified>
</cp:coreProperties>
</file>