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3A88" w14:textId="77777777" w:rsidR="00D17860" w:rsidRDefault="00D17860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7D844301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</w:t>
      </w:r>
      <w:r w:rsidR="00E86756">
        <w:rPr>
          <w:b/>
          <w:caps/>
          <w:sz w:val="24"/>
          <w:szCs w:val="24"/>
        </w:rPr>
        <w:t>8</w:t>
      </w:r>
      <w:r w:rsidR="00CE00F9">
        <w:rPr>
          <w:b/>
          <w:caps/>
          <w:sz w:val="24"/>
          <w:szCs w:val="24"/>
        </w:rPr>
        <w:t>9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E86756">
        <w:rPr>
          <w:b/>
          <w:caps/>
          <w:sz w:val="24"/>
          <w:szCs w:val="24"/>
        </w:rPr>
        <w:t>10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6A593367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7CFDF7E" w14:textId="01616C0C" w:rsidR="00355857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</w:t>
      </w:r>
      <w:r w:rsidR="004D45D2">
        <w:rPr>
          <w:rFonts w:ascii="Times New Roman" w:hAnsi="Times New Roman" w:cs="Times New Roman"/>
          <w:sz w:val="24"/>
          <w:szCs w:val="24"/>
        </w:rPr>
        <w:t>3</w:t>
      </w:r>
      <w:r w:rsidR="00AE4CEA">
        <w:rPr>
          <w:rFonts w:ascii="Times New Roman" w:hAnsi="Times New Roman" w:cs="Times New Roman"/>
          <w:sz w:val="24"/>
          <w:szCs w:val="24"/>
        </w:rPr>
        <w:t xml:space="preserve"> a 16 de maio de 2024</w:t>
      </w:r>
      <w:r w:rsidR="00355857">
        <w:rPr>
          <w:rFonts w:ascii="Times New Roman" w:hAnsi="Times New Roman" w:cs="Times New Roman"/>
          <w:sz w:val="24"/>
          <w:szCs w:val="24"/>
        </w:rPr>
        <w:t>; e</w:t>
      </w:r>
    </w:p>
    <w:p w14:paraId="1F1CC763" w14:textId="77777777" w:rsidR="009911C6" w:rsidRDefault="009911C6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71CCC12" w14:textId="404251DF" w:rsidR="002C1FDE" w:rsidRDefault="00355857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85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deliberação da 505ª Reunião Ordinária de Plenário, realizada nos dias 18 e 19 de abril de 2024, pela indicação de Conselheiros representantes</w:t>
      </w:r>
      <w:r w:rsidR="00664A13">
        <w:rPr>
          <w:rFonts w:ascii="Times New Roman" w:hAnsi="Times New Roman" w:cs="Times New Roman"/>
          <w:bCs/>
          <w:sz w:val="24"/>
          <w:szCs w:val="24"/>
        </w:rPr>
        <w:t xml:space="preserve"> que acompanharão o evento</w:t>
      </w:r>
      <w:r w:rsidR="008566EF">
        <w:rPr>
          <w:rFonts w:ascii="Times New Roman" w:hAnsi="Times New Roman" w:cs="Times New Roman"/>
          <w:bCs/>
          <w:sz w:val="24"/>
          <w:szCs w:val="24"/>
        </w:rPr>
        <w:t>, 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municípios</w:t>
      </w:r>
      <w:r>
        <w:rPr>
          <w:rFonts w:ascii="Times New Roman" w:hAnsi="Times New Roman" w:cs="Times New Roman"/>
          <w:bCs/>
          <w:sz w:val="24"/>
          <w:szCs w:val="24"/>
        </w:rPr>
        <w:t xml:space="preserve"> onde ser</w:t>
      </w:r>
      <w:r w:rsidR="008566EF">
        <w:rPr>
          <w:rFonts w:ascii="Times New Roman" w:hAnsi="Times New Roman" w:cs="Times New Roman"/>
          <w:bCs/>
          <w:sz w:val="24"/>
          <w:szCs w:val="24"/>
        </w:rPr>
        <w:t>ão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realizado</w:t>
      </w:r>
      <w:r w:rsidR="008566EF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6EF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alestras,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Mini Cursos, ao </w:t>
      </w:r>
      <w:r>
        <w:rPr>
          <w:rFonts w:ascii="Times New Roman" w:hAnsi="Times New Roman" w:cs="Times New Roman"/>
          <w:bCs/>
          <w:sz w:val="24"/>
          <w:szCs w:val="24"/>
        </w:rPr>
        <w:t xml:space="preserve">público de profissionais de </w:t>
      </w:r>
      <w:r w:rsidR="00D17860">
        <w:rPr>
          <w:rFonts w:ascii="Times New Roman" w:hAnsi="Times New Roman" w:cs="Times New Roman"/>
          <w:bCs/>
          <w:sz w:val="24"/>
          <w:szCs w:val="24"/>
        </w:rPr>
        <w:t>Enfermagem, conforme</w:t>
      </w:r>
      <w:r w:rsidR="008566EF">
        <w:rPr>
          <w:rFonts w:ascii="Times New Roman" w:hAnsi="Times New Roman" w:cs="Times New Roman"/>
          <w:bCs/>
          <w:sz w:val="24"/>
          <w:szCs w:val="24"/>
        </w:rPr>
        <w:t xml:space="preserve"> projeto 12ª Semana de Enfermagem de Mato Grosso do Sul, 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30B57C30" w14:textId="77777777" w:rsidR="009911C6" w:rsidRDefault="009911C6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C5F4A4" w14:textId="346487DB" w:rsidR="00C927B1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11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</w:t>
      </w:r>
      <w:r w:rsidR="009911C6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="009911C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86756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e representar o Coren,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realização / transmissão de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alestras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Mini Cursos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12ª Semana de Enfermagem de Mato Grosso do Sul</w:t>
      </w:r>
      <w:r w:rsidR="00D17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- 12ª SEMS,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15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3A1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64A13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765731" w14:textId="77777777" w:rsidR="009911C6" w:rsidRDefault="009911C6" w:rsidP="00991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5748D6" w14:textId="46389E84" w:rsidR="00C927B1" w:rsidRPr="009911C6" w:rsidRDefault="009911C6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5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4F032179" w14:textId="77777777" w:rsidR="009911C6" w:rsidRPr="009911C6" w:rsidRDefault="009911C6" w:rsidP="009911C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373DD71" w14:textId="77777777" w:rsidR="009911C6" w:rsidRPr="00D17860" w:rsidRDefault="009911C6" w:rsidP="009911C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C35C0" w14:textId="30A8886F" w:rsidR="002C1FDE" w:rsidRPr="002C1FDE" w:rsidRDefault="002A0159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</w:t>
      </w:r>
      <w:r w:rsidR="008964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 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6405">
        <w:rPr>
          <w:rFonts w:ascii="Times New Roman" w:hAnsi="Times New Roman" w:cs="Times New Roman"/>
          <w:i w:val="0"/>
          <w:iCs w:val="0"/>
          <w:sz w:val="24"/>
          <w:szCs w:val="24"/>
        </w:rPr>
        <w:t>s realizarem a viagem com veículo locado,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Pr="005641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Coren-MS, no período de </w:t>
      </w:r>
      <w:r w:rsidR="00506FB7">
        <w:rPr>
          <w:rFonts w:ascii="Times New Roman" w:hAnsi="Times New Roman" w:cs="Times New Roman"/>
          <w:i w:val="0"/>
          <w:iCs w:val="0"/>
          <w:sz w:val="24"/>
          <w:szCs w:val="24"/>
        </w:rPr>
        <w:t>13 a 16 de maio de 2024.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FC24DA8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72258B24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405">
        <w:rPr>
          <w:rFonts w:ascii="Times New Roman" w:hAnsi="Times New Roman" w:cs="Times New Roman"/>
          <w:i w:val="0"/>
          <w:sz w:val="24"/>
          <w:szCs w:val="24"/>
        </w:rPr>
        <w:t>10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9C7805" w14:textId="77777777" w:rsidR="00392094" w:rsidRDefault="00392094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0D021997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7E9042E1" w:rsidR="00F824B7" w:rsidRPr="00327745" w:rsidRDefault="002C1FDE" w:rsidP="002A0159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8566EF">
      <w:headerReference w:type="default" r:id="rId8"/>
      <w:footerReference w:type="default" r:id="rId9"/>
      <w:pgSz w:w="11906" w:h="16838" w:code="9"/>
      <w:pgMar w:top="1702" w:right="1134" w:bottom="1134" w:left="1701" w:header="34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2324A665">
          <wp:simplePos x="0" y="0"/>
          <wp:positionH relativeFrom="column">
            <wp:posOffset>1805940</wp:posOffset>
          </wp:positionH>
          <wp:positionV relativeFrom="paragraph">
            <wp:posOffset>-24130</wp:posOffset>
          </wp:positionV>
          <wp:extent cx="2311400" cy="750871"/>
          <wp:effectExtent l="0" t="0" r="0" b="0"/>
          <wp:wrapNone/>
          <wp:docPr id="2091740157" name="Imagem 2091740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750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6D810D4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B183293" w14:textId="77777777" w:rsidR="00D17860" w:rsidRDefault="00D1786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A0A602A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48B4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A0159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5857"/>
    <w:rsid w:val="003568E2"/>
    <w:rsid w:val="00356E8B"/>
    <w:rsid w:val="003770EE"/>
    <w:rsid w:val="00380BB4"/>
    <w:rsid w:val="003815FB"/>
    <w:rsid w:val="00387B4A"/>
    <w:rsid w:val="00392094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45D2"/>
    <w:rsid w:val="004D616F"/>
    <w:rsid w:val="004E636D"/>
    <w:rsid w:val="004F0F07"/>
    <w:rsid w:val="005002B7"/>
    <w:rsid w:val="005025CD"/>
    <w:rsid w:val="00502C9E"/>
    <w:rsid w:val="0050579D"/>
    <w:rsid w:val="00506A8E"/>
    <w:rsid w:val="00506FB7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2C71"/>
    <w:rsid w:val="00663589"/>
    <w:rsid w:val="00664A13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0FB4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566EF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6405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11C6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2283"/>
    <w:rsid w:val="00CC1FF9"/>
    <w:rsid w:val="00CC6766"/>
    <w:rsid w:val="00CE00F9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860"/>
    <w:rsid w:val="00D23DD9"/>
    <w:rsid w:val="00D257D7"/>
    <w:rsid w:val="00D27CE8"/>
    <w:rsid w:val="00D31809"/>
    <w:rsid w:val="00D32D43"/>
    <w:rsid w:val="00D40172"/>
    <w:rsid w:val="00D4343D"/>
    <w:rsid w:val="00D43A14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6756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2024-05-10T15:03:00Z</dcterms:created>
  <dcterms:modified xsi:type="dcterms:W3CDTF">2025-02-20T15:44:00Z</dcterms:modified>
</cp:coreProperties>
</file>