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8E0D77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379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25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33CDE310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6C0DF0"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77777777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067374">
        <w:rPr>
          <w:rFonts w:ascii="Times New Roman" w:hAnsi="Times New Roman" w:cs="Times New Roman"/>
          <w:sz w:val="24"/>
          <w:szCs w:val="24"/>
        </w:rPr>
        <w:t>193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–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DIU, a ser realizada pelo Coren-SP em parceria com o Conselho Federal de Enfermagem, no período de 01 a 14 de julho de 2024, em São Paulo/SP</w:t>
      </w:r>
      <w:bookmarkEnd w:id="1"/>
      <w:r w:rsidR="00067374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0749EA5" w14:textId="39C98F65" w:rsidR="006D3836" w:rsidRDefault="00067374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737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CA7661">
        <w:rPr>
          <w:rFonts w:ascii="Times New Roman" w:hAnsi="Times New Roman" w:cs="Times New Roman"/>
          <w:sz w:val="24"/>
          <w:szCs w:val="24"/>
        </w:rPr>
        <w:t>da 136ª Reunião Ordinária de Diretoria, pela indicação de Conselheiros e Colaboradores para realiza a Capacitação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4C8BE724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96606-ENF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pelo Coren-SP em parceria com o Conselho Federal de Enfermagem, no período de 01 a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2024, em São Paulo/SP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5789740" w:rsidR="00F91DF8" w:rsidRPr="003C3212" w:rsidRDefault="006C0DF0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56564017"/>
      <w:r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2"/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08F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B308F">
        <w:rPr>
          <w:rFonts w:ascii="Times New Roman" w:hAnsi="Times New Roman" w:cs="Times New Roman"/>
          <w:i w:val="0"/>
          <w:iCs w:val="0"/>
          <w:sz w:val="24"/>
          <w:szCs w:val="24"/>
        </w:rPr>
        <w:t>oito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conforme cronograma do evento, o deslocamento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junho,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09 de julho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5492DBD1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s atividades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804130F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14C95">
        <w:rPr>
          <w:rFonts w:ascii="Times New Roman" w:hAnsi="Times New Roman" w:cs="Times New Roman"/>
          <w:sz w:val="24"/>
          <w:szCs w:val="24"/>
        </w:rPr>
        <w:t>25 de junho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DA6C5" w14:textId="1A91E31B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538B76" w14:textId="77777777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2A44EB5F" w14:textId="0E4F47D2" w:rsidR="008B0821" w:rsidRDefault="00357A60" w:rsidP="00DB308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158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1CEE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2024-06-25T16:32:00Z</dcterms:created>
  <dcterms:modified xsi:type="dcterms:W3CDTF">2025-02-20T15:45:00Z</dcterms:modified>
</cp:coreProperties>
</file>