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FE38F95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669D3">
        <w:rPr>
          <w:b/>
          <w:caps/>
          <w:sz w:val="24"/>
          <w:szCs w:val="24"/>
        </w:rPr>
        <w:t>404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669D3">
        <w:rPr>
          <w:b/>
          <w:caps/>
          <w:sz w:val="24"/>
          <w:szCs w:val="24"/>
        </w:rPr>
        <w:t>0</w:t>
      </w:r>
      <w:r w:rsidR="00CB57C9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C669D3">
        <w:rPr>
          <w:b/>
          <w:caps/>
          <w:sz w:val="24"/>
          <w:szCs w:val="24"/>
        </w:rPr>
        <w:t>julho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676A75">
        <w:rPr>
          <w:b/>
          <w:caps/>
          <w:sz w:val="24"/>
          <w:szCs w:val="24"/>
        </w:rPr>
        <w:t>4</w:t>
      </w:r>
    </w:p>
    <w:p w14:paraId="3A310207" w14:textId="77777777" w:rsidR="00D90548" w:rsidRPr="00D90548" w:rsidRDefault="00D90548" w:rsidP="00D90548">
      <w:pPr>
        <w:rPr>
          <w:lang w:eastAsia="pt-BR"/>
        </w:rPr>
      </w:pPr>
    </w:p>
    <w:p w14:paraId="185C7B82" w14:textId="57DCD2B2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0263B3">
        <w:rPr>
          <w:rFonts w:ascii="Times New Roman" w:hAnsi="Times New Roman" w:cs="Times New Roman"/>
          <w:sz w:val="24"/>
          <w:szCs w:val="24"/>
        </w:rPr>
        <w:t>o 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4337E916" w14:textId="77777777" w:rsidR="00D90548" w:rsidRDefault="00D9054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0B553C2" w14:textId="6D646DCB" w:rsidR="00D90548" w:rsidRP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9F246" w14:textId="7610AF7C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</w:t>
      </w:r>
      <w:r w:rsidR="00D905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n. 083/2021, que aprova o Regimento Interno do Conselho Regional de Enfermagem do Mato Grosso do Sul</w:t>
      </w:r>
    </w:p>
    <w:p w14:paraId="1C73255A" w14:textId="77777777" w:rsid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5FFA6624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C669D3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76A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246518" w14:textId="77777777" w:rsidR="00D90548" w:rsidRDefault="00D90548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7D53BDA" w14:textId="77777777" w:rsidR="00D90548" w:rsidRPr="00D90548" w:rsidRDefault="00D90548" w:rsidP="00D90548">
      <w:pPr>
        <w:pStyle w:val="PargrafodaLista"/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Designar a Conselheira Dra.  Karine Gomes Jarcem, Coren-MS n. 357783EF, para emitir Parecer Geral de Conselheiro, com relação ao que consta nos autos do PAD n.413 /2024, solicitação de apoio no custeio da taxa de inscrição, diárias e passagens para participar do III Congresso Internacional de Terapia Intensiva, Conselheiras Enfermeiras Dra. Virna Liza Pereira Chaves Hildebrand, Coren-MS 96606-ENF e Dra. Cacilda Rocha Hildebrand Budke, Coren-MS n. 126158-ENF, no município a ser realizado em Foz Iguaçu/PR.</w:t>
      </w:r>
    </w:p>
    <w:p w14:paraId="7CB86C7A" w14:textId="28894C21" w:rsidR="00AD5370" w:rsidRPr="00C669D3" w:rsidRDefault="00AD537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D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1C77670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90548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669D3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F93B42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556EE35" w14:textId="5FA91ED5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1A4ADEED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437878C6" w:rsidR="00E35989" w:rsidRPr="00AD58A0" w:rsidRDefault="00E35989" w:rsidP="000263B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 w:rsidR="000263B3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58B4A8C5" w14:textId="7FBE0C3B" w:rsidR="00E35989" w:rsidRPr="00AD58A0" w:rsidRDefault="00E35989" w:rsidP="000263B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   </w:t>
      </w:r>
      <w:r w:rsidR="000263B3">
        <w:rPr>
          <w:rFonts w:ascii="Times New Roman" w:hAnsi="Times New Roman" w:cs="Times New Roman"/>
          <w:sz w:val="24"/>
          <w:szCs w:val="24"/>
        </w:rPr>
        <w:t>Tesoureiro</w:t>
      </w:r>
    </w:p>
    <w:p w14:paraId="19D44C67" w14:textId="40B29322" w:rsidR="00560950" w:rsidRPr="00E35989" w:rsidRDefault="00E35989" w:rsidP="000263B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</w:t>
      </w:r>
      <w:r w:rsidR="000263B3">
        <w:rPr>
          <w:rFonts w:ascii="Times New Roman" w:hAnsi="Times New Roman" w:cs="Times New Roman"/>
          <w:sz w:val="24"/>
          <w:szCs w:val="24"/>
        </w:rPr>
        <w:t xml:space="preserve"> 219665-TE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63F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774F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2025-02-20T15:46:00Z</cp:lastPrinted>
  <dcterms:created xsi:type="dcterms:W3CDTF">2024-07-05T18:07:00Z</dcterms:created>
  <dcterms:modified xsi:type="dcterms:W3CDTF">2025-02-20T15:46:00Z</dcterms:modified>
</cp:coreProperties>
</file>