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75F0EC84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647222">
        <w:rPr>
          <w:b/>
          <w:caps/>
          <w:sz w:val="24"/>
          <w:szCs w:val="24"/>
        </w:rPr>
        <w:t>455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47222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 </w:t>
      </w:r>
      <w:r w:rsidR="00EB0150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</w:t>
      </w:r>
      <w:r w:rsidR="00F3196B">
        <w:rPr>
          <w:b/>
          <w:caps/>
          <w:sz w:val="24"/>
          <w:szCs w:val="24"/>
        </w:rPr>
        <w:t>2024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7E75B2B1" w14:textId="04552604" w:rsidR="00EA357B" w:rsidRDefault="00E040E1" w:rsidP="00EA357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0846D657" w14:textId="77777777" w:rsidR="00EA357B" w:rsidRPr="00EA357B" w:rsidRDefault="00EA357B" w:rsidP="00EA357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18"/>
          <w:szCs w:val="18"/>
        </w:rPr>
      </w:pPr>
    </w:p>
    <w:p w14:paraId="500836D4" w14:textId="6D0F308F" w:rsidR="000C5FCC" w:rsidRDefault="002A081F" w:rsidP="00EA357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0C5FCC">
        <w:rPr>
          <w:rFonts w:ascii="Times New Roman" w:hAnsi="Times New Roman" w:cs="Times New Roman"/>
          <w:sz w:val="24"/>
          <w:szCs w:val="24"/>
        </w:rPr>
        <w:t>508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6970AB">
        <w:rPr>
          <w:rFonts w:ascii="Times New Roman" w:hAnsi="Times New Roman" w:cs="Times New Roman"/>
          <w:sz w:val="24"/>
          <w:szCs w:val="24"/>
        </w:rPr>
        <w:t>O</w:t>
      </w:r>
      <w:r w:rsidR="00B253CF">
        <w:rPr>
          <w:rFonts w:ascii="Times New Roman" w:hAnsi="Times New Roman" w:cs="Times New Roman"/>
          <w:sz w:val="24"/>
          <w:szCs w:val="24"/>
        </w:rPr>
        <w:t>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6970A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6970AB">
        <w:rPr>
          <w:rFonts w:ascii="Times New Roman" w:hAnsi="Times New Roman" w:cs="Times New Roman"/>
          <w:sz w:val="24"/>
          <w:szCs w:val="24"/>
        </w:rPr>
        <w:t xml:space="preserve">s </w:t>
      </w:r>
      <w:r w:rsidR="000C5FCC">
        <w:rPr>
          <w:rFonts w:ascii="Times New Roman" w:hAnsi="Times New Roman" w:cs="Times New Roman"/>
          <w:sz w:val="24"/>
          <w:szCs w:val="24"/>
        </w:rPr>
        <w:t>18</w:t>
      </w:r>
      <w:r w:rsidR="006970AB">
        <w:rPr>
          <w:rFonts w:ascii="Times New Roman" w:hAnsi="Times New Roman" w:cs="Times New Roman"/>
          <w:sz w:val="24"/>
          <w:szCs w:val="24"/>
        </w:rPr>
        <w:t xml:space="preserve"> e </w:t>
      </w:r>
      <w:r w:rsidR="00E040E1">
        <w:rPr>
          <w:rFonts w:ascii="Times New Roman" w:hAnsi="Times New Roman" w:cs="Times New Roman"/>
          <w:sz w:val="24"/>
          <w:szCs w:val="24"/>
        </w:rPr>
        <w:t>1</w:t>
      </w:r>
      <w:r w:rsidR="000C5FC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C5FCC">
        <w:rPr>
          <w:rFonts w:ascii="Times New Roman" w:hAnsi="Times New Roman" w:cs="Times New Roman"/>
          <w:sz w:val="24"/>
          <w:szCs w:val="24"/>
        </w:rPr>
        <w:t>julho</w:t>
      </w:r>
      <w:r w:rsidR="00E040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E040E1">
        <w:rPr>
          <w:rFonts w:ascii="Times New Roman" w:hAnsi="Times New Roman" w:cs="Times New Roman"/>
          <w:sz w:val="24"/>
          <w:szCs w:val="24"/>
        </w:rPr>
        <w:t>202</w:t>
      </w:r>
      <w:r w:rsidR="000C5FCC">
        <w:rPr>
          <w:rFonts w:ascii="Times New Roman" w:hAnsi="Times New Roman" w:cs="Times New Roman"/>
          <w:sz w:val="24"/>
          <w:szCs w:val="24"/>
        </w:rPr>
        <w:t>4;</w:t>
      </w:r>
    </w:p>
    <w:p w14:paraId="4631C22F" w14:textId="77777777" w:rsidR="00EA357B" w:rsidRPr="00EA357B" w:rsidRDefault="00EA357B" w:rsidP="00EA357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74B4B8" w14:textId="25D86344" w:rsidR="000C5FCC" w:rsidRDefault="000C5FCC" w:rsidP="00EA357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3C5E2E">
        <w:rPr>
          <w:rFonts w:ascii="Times New Roman" w:hAnsi="Times New Roman" w:cs="Times New Roman"/>
          <w:sz w:val="24"/>
          <w:szCs w:val="24"/>
        </w:rPr>
        <w:t>3</w:t>
      </w:r>
      <w:r w:rsidR="00647222">
        <w:rPr>
          <w:rFonts w:ascii="Times New Roman" w:hAnsi="Times New Roman" w:cs="Times New Roman"/>
          <w:sz w:val="24"/>
          <w:szCs w:val="24"/>
        </w:rPr>
        <w:t>63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EA357B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, Comissão de Sindicância para apurar fatos de </w:t>
      </w:r>
      <w:r w:rsidR="00EA357B">
        <w:rPr>
          <w:rFonts w:ascii="Times New Roman" w:hAnsi="Times New Roman" w:cs="Times New Roman"/>
          <w:sz w:val="24"/>
          <w:szCs w:val="24"/>
        </w:rPr>
        <w:t xml:space="preserve">danos judiciais da profissional </w:t>
      </w:r>
      <w:r w:rsidR="00647222">
        <w:rPr>
          <w:rFonts w:ascii="Times New Roman" w:hAnsi="Times New Roman" w:cs="Times New Roman"/>
          <w:sz w:val="24"/>
          <w:szCs w:val="24"/>
        </w:rPr>
        <w:t>Eliete dos Reis Alencar</w:t>
      </w:r>
      <w:r w:rsidR="00EA357B">
        <w:rPr>
          <w:rFonts w:ascii="Times New Roman" w:hAnsi="Times New Roman" w:cs="Times New Roman"/>
          <w:sz w:val="24"/>
          <w:szCs w:val="24"/>
        </w:rPr>
        <w:t xml:space="preserve"> contra Coren/MS</w:t>
      </w:r>
      <w:r>
        <w:rPr>
          <w:rFonts w:ascii="Times New Roman" w:hAnsi="Times New Roman" w:cs="Times New Roman"/>
          <w:sz w:val="24"/>
          <w:szCs w:val="24"/>
        </w:rPr>
        <w:t xml:space="preserve">, no município de </w:t>
      </w:r>
      <w:r w:rsidR="00EA357B">
        <w:rPr>
          <w:rFonts w:ascii="Times New Roman" w:hAnsi="Times New Roman" w:cs="Times New Roman"/>
          <w:sz w:val="24"/>
          <w:szCs w:val="24"/>
        </w:rPr>
        <w:t>Campo Grande</w:t>
      </w:r>
      <w:r>
        <w:rPr>
          <w:rFonts w:ascii="Times New Roman" w:hAnsi="Times New Roman" w:cs="Times New Roman"/>
          <w:sz w:val="24"/>
          <w:szCs w:val="24"/>
        </w:rPr>
        <w:t xml:space="preserve">/MS,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29B9D71" w14:textId="77777777" w:rsidR="00EA357B" w:rsidRDefault="00EA357B" w:rsidP="00EA357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25E04" w14:textId="65963458" w:rsidR="00EA357B" w:rsidRDefault="000C5FCC" w:rsidP="00EA357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comissão de sindicância para apurar os fatos descritos nos </w:t>
      </w:r>
      <w:r w:rsidRPr="008C43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autos do Processo Administrativo n. </w:t>
      </w:r>
      <w:r w:rsidR="00647222">
        <w:rPr>
          <w:rFonts w:ascii="Times New Roman" w:hAnsi="Times New Roman" w:cs="Times New Roman"/>
          <w:i w:val="0"/>
          <w:iCs w:val="0"/>
          <w:sz w:val="24"/>
          <w:szCs w:val="24"/>
        </w:rPr>
        <w:t>363</w:t>
      </w:r>
      <w:r w:rsidRPr="008C43DF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EA357B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15B212" w14:textId="77777777" w:rsidR="00EA357B" w:rsidRPr="00EA357B" w:rsidRDefault="00EA357B" w:rsidP="00EA357B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FC4DF6" w14:textId="2AFE081F" w:rsidR="000C5FCC" w:rsidRPr="00846E70" w:rsidRDefault="000C5FCC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comissão instaurada no artigo anterior será composta pel</w:t>
      </w:r>
      <w:r w:rsidR="00EA357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seguinte conselheir</w:t>
      </w:r>
      <w:r w:rsidR="00EA35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empregado</w:t>
      </w:r>
      <w:r w:rsidR="00EA357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357B">
        <w:rPr>
          <w:rFonts w:ascii="Times New Roman" w:hAnsi="Times New Roman" w:cs="Times New Roman"/>
          <w:i w:val="0"/>
          <w:iCs w:val="0"/>
          <w:sz w:val="24"/>
          <w:szCs w:val="24"/>
        </w:rPr>
        <w:t>públicos:</w:t>
      </w:r>
    </w:p>
    <w:p w14:paraId="179E9610" w14:textId="77777777" w:rsidR="00846E70" w:rsidRPr="00846E70" w:rsidRDefault="00846E70" w:rsidP="00846E70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A13246" w14:textId="7DCB9578" w:rsidR="000C5FCC" w:rsidRPr="00846E70" w:rsidRDefault="00647222" w:rsidP="00846E70">
      <w:pPr>
        <w:pStyle w:val="PargrafodaLista"/>
        <w:numPr>
          <w:ilvl w:val="0"/>
          <w:numId w:val="14"/>
        </w:numPr>
        <w:spacing w:before="120" w:after="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47222">
        <w:rPr>
          <w:rFonts w:ascii="Times New Roman" w:hAnsi="Times New Roman" w:cs="Times New Roman"/>
          <w:i w:val="0"/>
          <w:iCs w:val="0"/>
          <w:sz w:val="24"/>
          <w:szCs w:val="24"/>
        </w:rPr>
        <w:t>Dra. Elaine Cristina Fernandes Baez Sarti, Coren-MS n. 90616-ENF</w:t>
      </w:r>
      <w:r w:rsidR="000C5FCC"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>. (Presidente).</w:t>
      </w:r>
    </w:p>
    <w:p w14:paraId="0E47C87D" w14:textId="72558C80" w:rsidR="000C5FCC" w:rsidRPr="00846E70" w:rsidRDefault="00647222" w:rsidP="00846E70">
      <w:pPr>
        <w:pStyle w:val="PargrafodaLista"/>
        <w:numPr>
          <w:ilvl w:val="0"/>
          <w:numId w:val="14"/>
        </w:numPr>
        <w:spacing w:before="120" w:after="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D61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Michele Isis da Silva Miyoshi Felício</w:t>
      </w:r>
      <w:r w:rsidR="00EB0150"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5FCC"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</w:p>
    <w:p w14:paraId="2CA2DCEC" w14:textId="0EA4C364" w:rsidR="00EA357B" w:rsidRPr="00846E70" w:rsidRDefault="00647222" w:rsidP="00846E70">
      <w:pPr>
        <w:pStyle w:val="PargrafodaLista"/>
        <w:numPr>
          <w:ilvl w:val="0"/>
          <w:numId w:val="14"/>
        </w:numPr>
        <w:spacing w:before="120" w:after="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Sra.</w:t>
      </w:r>
      <w:r w:rsidRPr="00406C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Cinthia Taniguchi Monomi</w:t>
      </w:r>
      <w:r w:rsidR="00EB0150"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5FCC"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</w:p>
    <w:p w14:paraId="0BF1A497" w14:textId="77777777" w:rsidR="00EA357B" w:rsidRPr="00EA357B" w:rsidRDefault="00EA357B" w:rsidP="00EA357B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6A423F2" w14:textId="77777777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882B1B6" w14:textId="77777777" w:rsidR="003C5E2E" w:rsidRDefault="003C5E2E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7ECF9C8" w14:textId="77777777" w:rsidR="00EA357B" w:rsidRDefault="00EA357B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C9E5832" w14:textId="77777777" w:rsidR="00EA357B" w:rsidRDefault="00EA357B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7A1EF08" w14:textId="77777777" w:rsidR="00EA357B" w:rsidRPr="000C5FCC" w:rsidRDefault="00EA357B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74D91C1" w14:textId="02D06070" w:rsidR="008D6B37" w:rsidRPr="00BD3D81" w:rsidRDefault="00D835B1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à gratificação, conforme Lei n. 5905/73.</w:t>
      </w:r>
    </w:p>
    <w:p w14:paraId="0E99460F" w14:textId="450B2AE6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EAA2A6A" w14:textId="78FE49E5" w:rsidR="008D6B37" w:rsidRPr="000C5FCC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7FB6341" w14:textId="77777777" w:rsidR="000C5FCC" w:rsidRPr="00BD3D81" w:rsidRDefault="000C5FCC" w:rsidP="000C5FC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1522F0" w14:textId="55EAE35A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47222">
        <w:rPr>
          <w:rFonts w:ascii="Times New Roman" w:hAnsi="Times New Roman" w:cs="Times New Roman"/>
          <w:i w:val="0"/>
          <w:sz w:val="24"/>
          <w:szCs w:val="24"/>
        </w:rPr>
        <w:t>19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B0150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 xml:space="preserve"> de 2024.</w:t>
      </w:r>
    </w:p>
    <w:p w14:paraId="1D06891B" w14:textId="77777777" w:rsidR="008D6B37" w:rsidRDefault="008D6B37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74A412C6" w14:textId="77777777" w:rsidR="00E43735" w:rsidRPr="00B253CF" w:rsidRDefault="00E43735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48D3646" w14:textId="5E473484" w:rsidR="00866E88" w:rsidRDefault="000C5FCC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0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866E8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    Dra. Virna Liza Pereira Chaves Hildebrand</w:t>
      </w:r>
    </w:p>
    <w:p w14:paraId="0867D1D5" w14:textId="1EB58930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1E986EA" w14:textId="355CA857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0"/>
    </w:p>
    <w:p w14:paraId="592CADA6" w14:textId="46E96AC4" w:rsidR="00F824B7" w:rsidRPr="00BD3D81" w:rsidRDefault="00F824B7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F824B7" w:rsidRPr="00BD3D8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410C735" w14:textId="77777777" w:rsidR="00866E88" w:rsidRPr="00866E88" w:rsidRDefault="00866E88" w:rsidP="00866E8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</w:p>
  <w:p w14:paraId="1B07B0CC" w14:textId="20EE6D4B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15766C0"/>
    <w:multiLevelType w:val="hybridMultilevel"/>
    <w:tmpl w:val="4386D71E"/>
    <w:lvl w:ilvl="0" w:tplc="26EC8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7702B90"/>
    <w:multiLevelType w:val="hybridMultilevel"/>
    <w:tmpl w:val="D89A2D2C"/>
    <w:lvl w:ilvl="0" w:tplc="26EC8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9F45857"/>
    <w:multiLevelType w:val="hybridMultilevel"/>
    <w:tmpl w:val="AF90CE96"/>
    <w:lvl w:ilvl="0" w:tplc="26EC8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47D1D"/>
    <w:multiLevelType w:val="hybridMultilevel"/>
    <w:tmpl w:val="145C542A"/>
    <w:lvl w:ilvl="0" w:tplc="26EC8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50A93"/>
    <w:multiLevelType w:val="hybridMultilevel"/>
    <w:tmpl w:val="F0E07BE2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7"/>
  </w:num>
  <w:num w:numId="2" w16cid:durableId="1349215709">
    <w:abstractNumId w:val="9"/>
  </w:num>
  <w:num w:numId="3" w16cid:durableId="1608543866">
    <w:abstractNumId w:val="2"/>
  </w:num>
  <w:num w:numId="4" w16cid:durableId="1033193500">
    <w:abstractNumId w:val="12"/>
  </w:num>
  <w:num w:numId="5" w16cid:durableId="1470903659">
    <w:abstractNumId w:val="11"/>
  </w:num>
  <w:num w:numId="6" w16cid:durableId="1742169935">
    <w:abstractNumId w:val="13"/>
  </w:num>
  <w:num w:numId="7" w16cid:durableId="307588477">
    <w:abstractNumId w:val="0"/>
  </w:num>
  <w:num w:numId="8" w16cid:durableId="1796293983">
    <w:abstractNumId w:val="4"/>
  </w:num>
  <w:num w:numId="9" w16cid:durableId="7821863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1247796">
    <w:abstractNumId w:val="6"/>
  </w:num>
  <w:num w:numId="11" w16cid:durableId="2143687205">
    <w:abstractNumId w:val="5"/>
  </w:num>
  <w:num w:numId="12" w16cid:durableId="169223093">
    <w:abstractNumId w:val="1"/>
  </w:num>
  <w:num w:numId="13" w16cid:durableId="916750095">
    <w:abstractNumId w:val="3"/>
  </w:num>
  <w:num w:numId="14" w16cid:durableId="9081995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C5FCC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25F"/>
    <w:rsid w:val="001424EE"/>
    <w:rsid w:val="00142CA3"/>
    <w:rsid w:val="00144CC2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97063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5E2E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0EC6"/>
    <w:rsid w:val="004D616F"/>
    <w:rsid w:val="004E57C2"/>
    <w:rsid w:val="004E636D"/>
    <w:rsid w:val="004F0F07"/>
    <w:rsid w:val="004F3E8A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6192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065A8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222"/>
    <w:rsid w:val="00647B54"/>
    <w:rsid w:val="00647DE2"/>
    <w:rsid w:val="00651BFB"/>
    <w:rsid w:val="00663589"/>
    <w:rsid w:val="00677C88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6F94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12F5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3470"/>
    <w:rsid w:val="00846E70"/>
    <w:rsid w:val="0084745B"/>
    <w:rsid w:val="00847D8B"/>
    <w:rsid w:val="00851B29"/>
    <w:rsid w:val="00852A0E"/>
    <w:rsid w:val="00856DEB"/>
    <w:rsid w:val="0086068B"/>
    <w:rsid w:val="00865667"/>
    <w:rsid w:val="00866E8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078EA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04C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58A5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86BFE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326B1"/>
    <w:rsid w:val="00E43735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357B"/>
    <w:rsid w:val="00EA505A"/>
    <w:rsid w:val="00EA63FF"/>
    <w:rsid w:val="00EB0150"/>
    <w:rsid w:val="00EB41C3"/>
    <w:rsid w:val="00EC2943"/>
    <w:rsid w:val="00EC29D0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196B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EA35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Ttulo3Char">
    <w:name w:val="Título 3 Char"/>
    <w:basedOn w:val="Fontepargpadro"/>
    <w:link w:val="Ttulo3"/>
    <w:semiHidden/>
    <w:rsid w:val="00EA35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EA3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5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2025-02-20T15:46:00Z</cp:lastPrinted>
  <dcterms:created xsi:type="dcterms:W3CDTF">2024-08-19T14:04:00Z</dcterms:created>
  <dcterms:modified xsi:type="dcterms:W3CDTF">2025-02-20T15:46:00Z</dcterms:modified>
</cp:coreProperties>
</file>