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8EB0" w14:textId="18796DB4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7D8E">
        <w:rPr>
          <w:b/>
          <w:caps/>
          <w:sz w:val="24"/>
          <w:szCs w:val="24"/>
        </w:rPr>
        <w:t>46</w:t>
      </w:r>
      <w:r w:rsidR="00900C0B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0F7D8E">
        <w:rPr>
          <w:b/>
          <w:caps/>
          <w:sz w:val="24"/>
          <w:szCs w:val="24"/>
        </w:rPr>
        <w:t>2</w:t>
      </w:r>
      <w:r w:rsidR="00A54593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0F7D8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0F7D8E">
        <w:rPr>
          <w:b/>
          <w:caps/>
          <w:sz w:val="24"/>
          <w:szCs w:val="24"/>
        </w:rPr>
        <w:t>2024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EE8752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0F7D8E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0F7D8E">
        <w:rPr>
          <w:rFonts w:ascii="Times New Roman" w:hAnsi="Times New Roman" w:cs="Times New Roman"/>
          <w:sz w:val="24"/>
          <w:szCs w:val="24"/>
        </w:rPr>
        <w:t>19</w:t>
      </w:r>
      <w:r w:rsidR="000F7D8E" w:rsidRPr="00242BB4">
        <w:rPr>
          <w:rFonts w:ascii="Times New Roman" w:hAnsi="Times New Roman" w:cs="Times New Roman"/>
          <w:sz w:val="24"/>
          <w:szCs w:val="24"/>
        </w:rPr>
        <w:t>/</w:t>
      </w:r>
      <w:r w:rsidR="000F7D8E">
        <w:rPr>
          <w:rFonts w:ascii="Times New Roman" w:hAnsi="Times New Roman" w:cs="Times New Roman"/>
          <w:sz w:val="24"/>
          <w:szCs w:val="24"/>
        </w:rPr>
        <w:t>2024</w:t>
      </w:r>
      <w:r w:rsidR="000F7D8E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0F7D8E">
        <w:rPr>
          <w:rFonts w:ascii="Times New Roman" w:hAnsi="Times New Roman" w:cs="Times New Roman"/>
          <w:sz w:val="24"/>
          <w:szCs w:val="24"/>
        </w:rPr>
        <w:t>24 de junho de 2024</w:t>
      </w:r>
      <w:r w:rsidR="000F7D8E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DDEFA75" w14:textId="6EB95AA2" w:rsidR="00DD7FA2" w:rsidRPr="00E45649" w:rsidRDefault="00407B9C" w:rsidP="00FE636F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564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45649">
        <w:rPr>
          <w:rFonts w:ascii="Times New Roman" w:hAnsi="Times New Roman" w:cs="Times New Roman"/>
          <w:sz w:val="24"/>
          <w:szCs w:val="24"/>
        </w:rPr>
        <w:t xml:space="preserve"> </w:t>
      </w:r>
      <w:r w:rsidR="00DD7FA2" w:rsidRPr="00E45649">
        <w:rPr>
          <w:rFonts w:ascii="Times New Roman" w:hAnsi="Times New Roman" w:cs="Times New Roman"/>
          <w:sz w:val="24"/>
          <w:szCs w:val="24"/>
        </w:rPr>
        <w:t>a</w:t>
      </w:r>
      <w:r w:rsidR="00617B7F" w:rsidRPr="00E45649">
        <w:rPr>
          <w:rFonts w:ascii="Times New Roman" w:hAnsi="Times New Roman" w:cs="Times New Roman"/>
          <w:sz w:val="24"/>
          <w:szCs w:val="24"/>
        </w:rPr>
        <w:t xml:space="preserve"> </w:t>
      </w:r>
      <w:r w:rsidR="000F7D8E" w:rsidRPr="00E45649">
        <w:rPr>
          <w:rFonts w:ascii="Times New Roman" w:hAnsi="Times New Roman" w:cs="Times New Roman"/>
          <w:sz w:val="24"/>
          <w:szCs w:val="24"/>
        </w:rPr>
        <w:t xml:space="preserve">apresentação de trabalho cientifico durante a realização da 12ª </w:t>
      </w:r>
      <w:r w:rsidR="00F47DA4" w:rsidRPr="00E45649">
        <w:rPr>
          <w:rFonts w:ascii="Times New Roman" w:hAnsi="Times New Roman" w:cs="Times New Roman"/>
          <w:sz w:val="24"/>
          <w:szCs w:val="24"/>
        </w:rPr>
        <w:t>Semana Da Enfermagem,</w:t>
      </w:r>
      <w:r w:rsidR="00DD7FA2" w:rsidRPr="00E45649">
        <w:rPr>
          <w:rFonts w:ascii="Times New Roman" w:hAnsi="Times New Roman" w:cs="Times New Roman"/>
          <w:sz w:val="24"/>
          <w:szCs w:val="24"/>
        </w:rPr>
        <w:t xml:space="preserve"> em 2024,</w:t>
      </w:r>
      <w:r w:rsidR="00FE636F" w:rsidRPr="00E45649">
        <w:rPr>
          <w:rFonts w:ascii="Times New Roman" w:hAnsi="Times New Roman" w:cs="Times New Roman"/>
          <w:sz w:val="24"/>
          <w:szCs w:val="24"/>
        </w:rPr>
        <w:t xml:space="preserve"> sob o tema: “O impacto das tecnologias para o futuro da enfermagem”</w:t>
      </w:r>
      <w:r w:rsidR="00617B7F" w:rsidRPr="00E45649">
        <w:rPr>
          <w:rFonts w:ascii="Times New Roman" w:hAnsi="Times New Roman" w:cs="Times New Roman"/>
          <w:sz w:val="24"/>
          <w:szCs w:val="24"/>
        </w:rPr>
        <w:t xml:space="preserve"> </w:t>
      </w:r>
      <w:r w:rsidR="00DD7FA2" w:rsidRPr="00E45649">
        <w:rPr>
          <w:rFonts w:ascii="Times New Roman" w:hAnsi="Times New Roman" w:cs="Times New Roman"/>
          <w:sz w:val="24"/>
          <w:szCs w:val="24"/>
        </w:rPr>
        <w:t xml:space="preserve">com a premiação de custeio de diárias e passagens para os </w:t>
      </w:r>
      <w:r w:rsidR="00FE636F" w:rsidRPr="00E45649">
        <w:rPr>
          <w:rFonts w:ascii="Times New Roman" w:hAnsi="Times New Roman" w:cs="Times New Roman"/>
          <w:sz w:val="24"/>
          <w:szCs w:val="24"/>
        </w:rPr>
        <w:t>três primeir</w:t>
      </w:r>
      <w:r w:rsidR="00DD7FA2" w:rsidRPr="00E45649">
        <w:rPr>
          <w:rFonts w:ascii="Times New Roman" w:hAnsi="Times New Roman" w:cs="Times New Roman"/>
          <w:sz w:val="24"/>
          <w:szCs w:val="24"/>
        </w:rPr>
        <w:t>os</w:t>
      </w:r>
      <w:r w:rsidR="00FE636F" w:rsidRPr="00E45649">
        <w:rPr>
          <w:rFonts w:ascii="Times New Roman" w:hAnsi="Times New Roman" w:cs="Times New Roman"/>
          <w:sz w:val="24"/>
          <w:szCs w:val="24"/>
        </w:rPr>
        <w:t xml:space="preserve"> ganhador</w:t>
      </w:r>
      <w:r w:rsidR="00DD7FA2" w:rsidRPr="00E45649">
        <w:rPr>
          <w:rFonts w:ascii="Times New Roman" w:hAnsi="Times New Roman" w:cs="Times New Roman"/>
          <w:sz w:val="24"/>
          <w:szCs w:val="24"/>
        </w:rPr>
        <w:t>e</w:t>
      </w:r>
      <w:r w:rsidR="00FE636F" w:rsidRPr="00E45649">
        <w:rPr>
          <w:rFonts w:ascii="Times New Roman" w:hAnsi="Times New Roman" w:cs="Times New Roman"/>
          <w:sz w:val="24"/>
          <w:szCs w:val="24"/>
        </w:rPr>
        <w:t>s</w:t>
      </w:r>
      <w:r w:rsidR="00DD7FA2" w:rsidRPr="00E45649">
        <w:rPr>
          <w:rFonts w:ascii="Times New Roman" w:hAnsi="Times New Roman" w:cs="Times New Roman"/>
          <w:sz w:val="24"/>
          <w:szCs w:val="24"/>
        </w:rPr>
        <w:t>, para participarem do 26º Congresso Brasileiro dos Conselhos de Enfermagem – 26º CBCENF, a ser realizado no período de 16 a 19 de setembro de 2024;</w:t>
      </w:r>
    </w:p>
    <w:p w14:paraId="646705AB" w14:textId="5FE55D96" w:rsidR="00863B9C" w:rsidRPr="00E45649" w:rsidRDefault="00DD7FA2" w:rsidP="00863B9C">
      <w:pPr>
        <w:spacing w:before="120" w:after="28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649">
        <w:rPr>
          <w:rFonts w:ascii="Times New Roman" w:hAnsi="Times New Roman" w:cs="Times New Roman"/>
          <w:sz w:val="24"/>
          <w:szCs w:val="24"/>
        </w:rPr>
        <w:tab/>
      </w:r>
      <w:r w:rsidRPr="00E45649">
        <w:rPr>
          <w:rFonts w:ascii="Times New Roman" w:hAnsi="Times New Roman" w:cs="Times New Roman"/>
          <w:sz w:val="24"/>
          <w:szCs w:val="24"/>
        </w:rPr>
        <w:tab/>
      </w:r>
      <w:r w:rsidR="004912E1" w:rsidRPr="00E4564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912E1" w:rsidRPr="00E45649">
        <w:rPr>
          <w:rFonts w:ascii="Times New Roman" w:hAnsi="Times New Roman" w:cs="Times New Roman"/>
          <w:sz w:val="24"/>
          <w:szCs w:val="24"/>
        </w:rPr>
        <w:t xml:space="preserve"> </w:t>
      </w:r>
      <w:r w:rsidR="00863B9C" w:rsidRPr="00E45649">
        <w:rPr>
          <w:rFonts w:ascii="Times New Roman" w:hAnsi="Times New Roman" w:cs="Times New Roman"/>
          <w:sz w:val="24"/>
          <w:szCs w:val="24"/>
        </w:rPr>
        <w:t xml:space="preserve">os três trabalhos premiados, a saber: </w:t>
      </w:r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Enfermeira. </w:t>
      </w:r>
      <w:r w:rsidR="00863B9C" w:rsidRPr="00E45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Dra. Juliana Silva Ruiz</w:t>
      </w:r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762760" w:rsidRPr="00E45649">
        <w:rPr>
          <w:rFonts w:ascii="Times New Roman" w:hAnsi="Times New Roman" w:cs="Times New Roman"/>
          <w:i/>
          <w:iCs/>
          <w:sz w:val="24"/>
          <w:szCs w:val="24"/>
        </w:rPr>
        <w:t>“Incidência</w:t>
      </w:r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 e fatores de risco para </w:t>
      </w:r>
      <w:proofErr w:type="spellStart"/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>Marsi</w:t>
      </w:r>
      <w:proofErr w:type="spellEnd"/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 associada à fixação do cateter vesical de </w:t>
      </w:r>
      <w:r w:rsidR="00762760" w:rsidRPr="00E45649">
        <w:rPr>
          <w:rFonts w:ascii="Times New Roman" w:hAnsi="Times New Roman" w:cs="Times New Roman"/>
          <w:i/>
          <w:iCs/>
          <w:sz w:val="24"/>
          <w:szCs w:val="24"/>
        </w:rPr>
        <w:t>demora “•</w:t>
      </w:r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 Enfermeira </w:t>
      </w:r>
      <w:r w:rsidR="00863B9C" w:rsidRPr="00E45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Dra. Francine Ramos de Miranda</w:t>
      </w:r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 – Trabalho” Aplicabilidade das práticas Integrativas e complementares durante o parto e • Acadêmica de Enfermagem </w:t>
      </w:r>
      <w:r w:rsidR="00863B9C" w:rsidRPr="00E45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Sra. Elisandra Alves de Andrade Lopes</w:t>
      </w:r>
      <w:r w:rsidR="00863B9C" w:rsidRPr="00E45649">
        <w:rPr>
          <w:rFonts w:ascii="Times New Roman" w:hAnsi="Times New Roman" w:cs="Times New Roman"/>
          <w:i/>
          <w:iCs/>
          <w:sz w:val="24"/>
          <w:szCs w:val="24"/>
        </w:rPr>
        <w:t xml:space="preserve"> – Trabalho “APS e qualidade de vida na terceira idade” </w:t>
      </w:r>
    </w:p>
    <w:p w14:paraId="3B6DCCC0" w14:textId="274839BE" w:rsidR="00370791" w:rsidRDefault="00863B9C" w:rsidP="00B26F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ganhadoras da premiação pela apresentação de trabalhos científicos, durante a realização </w:t>
      </w:r>
      <w:r w:rsidR="00370791">
        <w:rPr>
          <w:rFonts w:ascii="Times New Roman" w:hAnsi="Times New Roman" w:cs="Times New Roman"/>
          <w:i w:val="0"/>
          <w:iCs w:val="0"/>
          <w:sz w:val="24"/>
          <w:szCs w:val="24"/>
        </w:rPr>
        <w:t>da 12ª Semana de Enfermagem, Dra. Juliana Silva Ruiz, Coren-MS n.</w:t>
      </w:r>
      <w:r w:rsidR="00C90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756036-ENF</w:t>
      </w:r>
      <w:r w:rsidR="00370791">
        <w:rPr>
          <w:rFonts w:ascii="Times New Roman" w:hAnsi="Times New Roman" w:cs="Times New Roman"/>
          <w:i w:val="0"/>
          <w:iCs w:val="0"/>
          <w:sz w:val="24"/>
          <w:szCs w:val="24"/>
        </w:rPr>
        <w:t>, Dra. Francine Ramos de Miranda, Coren-MS n.</w:t>
      </w:r>
      <w:r w:rsidR="00C90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378821-ENF</w:t>
      </w:r>
      <w:r w:rsidR="003707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C90F97">
        <w:rPr>
          <w:rFonts w:ascii="Times New Roman" w:hAnsi="Times New Roman" w:cs="Times New Roman"/>
          <w:i w:val="0"/>
          <w:iCs w:val="0"/>
          <w:sz w:val="24"/>
          <w:szCs w:val="24"/>
        </w:rPr>
        <w:t>Acadêmica</w:t>
      </w:r>
      <w:r w:rsidR="003707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Curso de Enfermagem Sra. Elisandra Alves de Andrade </w:t>
      </w:r>
      <w:r w:rsidR="00C90F97">
        <w:rPr>
          <w:rFonts w:ascii="Times New Roman" w:hAnsi="Times New Roman" w:cs="Times New Roman"/>
          <w:i w:val="0"/>
          <w:iCs w:val="0"/>
          <w:sz w:val="24"/>
          <w:szCs w:val="24"/>
        </w:rPr>
        <w:t>Lopes, a</w:t>
      </w:r>
      <w:r w:rsidR="003707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26º Congresso Brasileiro dos Conselhos de Enfermagem – 3.º CBCENF, a ser realizado no período de 16 a 19 de setembro de 2024, em Recife/PE.</w:t>
      </w:r>
    </w:p>
    <w:p w14:paraId="490C6278" w14:textId="7E18F804" w:rsidR="00491BDF" w:rsidRPr="00E45649" w:rsidRDefault="00E260A2" w:rsidP="003A6E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0F97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ganhadoras da premiação pela apresentação de trabalhos científicos, durante a realização da 12ª Semana de Enfermagem, Dra. Juliana Silva Ruiz, Dra. Francine Ramos de Miranda e a Acadêmica do Curso de Enfermagem Sra. Elisandra Alves de Andrade Lopes, </w:t>
      </w:r>
      <w:r w:rsidR="00C90F97" w:rsidRPr="00E4564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farão</w:t>
      </w:r>
      <w:r w:rsidR="00881D55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801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D1460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>ia) diárias,</w:t>
      </w:r>
      <w:r w:rsidR="00E45649" w:rsidRPr="00E45649">
        <w:rPr>
          <w:rFonts w:ascii="Times New Roman" w:hAnsi="Times New Roman" w:cs="Times New Roman"/>
          <w:sz w:val="24"/>
          <w:szCs w:val="24"/>
        </w:rPr>
        <w:t xml:space="preserve"> </w:t>
      </w:r>
      <w:r w:rsidR="00E45649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valor fora do Estado, tendo em vista a distância do Estado, o deslocamento deverá ocorrer em dia anterior a realização do evento, </w:t>
      </w:r>
      <w:r w:rsidR="00E45649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será custeada diárias pelo período de 15 a 19 de setembro de 2024, cujas atividades deverão estar consignadas no relatório de viagem individual.</w:t>
      </w:r>
    </w:p>
    <w:p w14:paraId="11A318F9" w14:textId="731F2034" w:rsidR="006A08F1" w:rsidRDefault="0060713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 </w:t>
      </w:r>
      <w:r w:rsidR="0006705B">
        <w:rPr>
          <w:rFonts w:ascii="Times New Roman" w:hAnsi="Times New Roman" w:cs="Times New Roman"/>
          <w:i w:val="0"/>
          <w:iCs w:val="0"/>
          <w:sz w:val="24"/>
          <w:szCs w:val="24"/>
        </w:rPr>
        <w:t>para a</w:t>
      </w:r>
      <w:r w:rsidR="00E456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Senhoras Dra. </w:t>
      </w:r>
      <w:r w:rsidR="00E45649" w:rsidRPr="00E45649">
        <w:rPr>
          <w:rFonts w:ascii="Times New Roman" w:hAnsi="Times New Roman" w:cs="Times New Roman"/>
          <w:i w:val="0"/>
          <w:iCs w:val="0"/>
          <w:sz w:val="24"/>
          <w:szCs w:val="24"/>
        </w:rPr>
        <w:t>Juliana Silva Ruiz, Dra. Francine Ramos de Miranda e Sra. Elisandra Alves de Andrade Lopes</w:t>
      </w:r>
      <w:r w:rsidR="00E45649">
        <w:rPr>
          <w:rFonts w:ascii="Times New Roman" w:hAnsi="Times New Roman" w:cs="Times New Roman"/>
          <w:i w:val="0"/>
          <w:iCs w:val="0"/>
          <w:sz w:val="24"/>
          <w:szCs w:val="24"/>
        </w:rPr>
        <w:t>, realizem as atividades.</w:t>
      </w:r>
    </w:p>
    <w:p w14:paraId="3A2CB26B" w14:textId="33D007EF" w:rsidR="009536A9" w:rsidRPr="00EB2801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</w:t>
      </w:r>
      <w:r w:rsidR="00607135">
        <w:rPr>
          <w:rFonts w:ascii="Times New Roman" w:hAnsi="Times New Roman" w:cs="Times New Roman"/>
          <w:i w:val="0"/>
          <w:sz w:val="24"/>
          <w:szCs w:val="24"/>
        </w:rPr>
        <w:t xml:space="preserve"> de custo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49784A8F" w14:textId="77777777" w:rsidR="00EB2801" w:rsidRPr="00EB2801" w:rsidRDefault="00EB2801" w:rsidP="00EB280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FC575C8" w14:textId="77777777" w:rsidR="009536A9" w:rsidRPr="00EB2801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904DE3C" w14:textId="77777777" w:rsidR="00EB2801" w:rsidRPr="00DC4F9E" w:rsidRDefault="00EB2801" w:rsidP="00EB280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1F2115" w14:textId="7223E22E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45649">
        <w:rPr>
          <w:rFonts w:ascii="Times New Roman" w:hAnsi="Times New Roman" w:cs="Times New Roman"/>
          <w:i w:val="0"/>
          <w:sz w:val="24"/>
          <w:szCs w:val="24"/>
        </w:rPr>
        <w:t>2</w:t>
      </w:r>
      <w:r w:rsidR="00A54593">
        <w:rPr>
          <w:rFonts w:ascii="Times New Roman" w:hAnsi="Times New Roman" w:cs="Times New Roman"/>
          <w:i w:val="0"/>
          <w:sz w:val="24"/>
          <w:szCs w:val="24"/>
        </w:rPr>
        <w:t>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5649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E456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8B0F4B" w14:textId="77777777" w:rsidR="00E45649" w:rsidRDefault="00E45649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4CA477" w14:textId="77777777" w:rsidR="00E45649" w:rsidRPr="00AD58A0" w:rsidRDefault="00E45649" w:rsidP="00E456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6C4E555A" w14:textId="77777777" w:rsidR="00E45649" w:rsidRPr="00AD58A0" w:rsidRDefault="00E45649" w:rsidP="00E456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42D3BA9" w14:textId="77777777" w:rsidR="00E45649" w:rsidRPr="00E35989" w:rsidRDefault="00E45649" w:rsidP="00E4564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B70F2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FAC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6705B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103B"/>
    <w:rsid w:val="000F54DF"/>
    <w:rsid w:val="000F5E1D"/>
    <w:rsid w:val="000F7D8E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460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791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44E8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912E1"/>
    <w:rsid w:val="00491BDF"/>
    <w:rsid w:val="004A349A"/>
    <w:rsid w:val="004A3FC9"/>
    <w:rsid w:val="004A426C"/>
    <w:rsid w:val="004A74FC"/>
    <w:rsid w:val="004B2956"/>
    <w:rsid w:val="004B7113"/>
    <w:rsid w:val="004C33EE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07135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33D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2760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3158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63B9C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BA9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97603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4593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0F97"/>
    <w:rsid w:val="00C95273"/>
    <w:rsid w:val="00C95B5D"/>
    <w:rsid w:val="00CA191A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86C"/>
    <w:rsid w:val="00DC5CFE"/>
    <w:rsid w:val="00DD080F"/>
    <w:rsid w:val="00DD0B8A"/>
    <w:rsid w:val="00DD2259"/>
    <w:rsid w:val="00DD2619"/>
    <w:rsid w:val="00DD7FA2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5649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C2FB8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636F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454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8</cp:revision>
  <cp:lastPrinted>2022-04-08T20:11:00Z</cp:lastPrinted>
  <dcterms:created xsi:type="dcterms:W3CDTF">2024-08-22T20:51:00Z</dcterms:created>
  <dcterms:modified xsi:type="dcterms:W3CDTF">2024-08-30T20:25:00Z</dcterms:modified>
</cp:coreProperties>
</file>