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F5E4" w14:textId="5234F2B4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245B3">
        <w:rPr>
          <w:b/>
          <w:caps/>
          <w:sz w:val="24"/>
          <w:szCs w:val="24"/>
        </w:rPr>
        <w:t>076</w:t>
      </w:r>
      <w:r w:rsidRPr="00113914">
        <w:rPr>
          <w:b/>
          <w:caps/>
          <w:sz w:val="24"/>
          <w:szCs w:val="24"/>
        </w:rPr>
        <w:t xml:space="preserve"> de </w:t>
      </w:r>
      <w:r w:rsidR="00FF135A">
        <w:rPr>
          <w:b/>
          <w:caps/>
          <w:sz w:val="24"/>
          <w:szCs w:val="24"/>
        </w:rPr>
        <w:t>06</w:t>
      </w:r>
      <w:r>
        <w:rPr>
          <w:b/>
          <w:caps/>
          <w:sz w:val="24"/>
          <w:szCs w:val="24"/>
        </w:rPr>
        <w:t xml:space="preserve"> de </w:t>
      </w:r>
      <w:r w:rsidR="00FF135A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80362F">
        <w:rPr>
          <w:b/>
          <w:caps/>
          <w:sz w:val="24"/>
          <w:szCs w:val="24"/>
        </w:rPr>
        <w:t>202</w:t>
      </w:r>
      <w:r w:rsidR="00FF135A">
        <w:rPr>
          <w:b/>
          <w:caps/>
          <w:sz w:val="24"/>
          <w:szCs w:val="24"/>
        </w:rPr>
        <w:t>4</w:t>
      </w:r>
    </w:p>
    <w:p w14:paraId="43163014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53F39AB" w14:textId="0F497907" w:rsidR="007869F1" w:rsidRDefault="00BE274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75147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</w:t>
      </w:r>
      <w:r w:rsidR="00275147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80362F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80362F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45214941" w14:textId="46FD5058" w:rsidR="00B61193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5B3">
        <w:rPr>
          <w:rFonts w:ascii="Times New Roman" w:hAnsi="Times New Roman" w:cs="Times New Roman"/>
          <w:sz w:val="24"/>
          <w:szCs w:val="24"/>
        </w:rPr>
        <w:t>o atestado inicial de 60 dias do funcionário público Sr. Ismael Pereira dos Santos</w:t>
      </w:r>
      <w:r w:rsidR="00B61193">
        <w:rPr>
          <w:rFonts w:ascii="Times New Roman" w:hAnsi="Times New Roman" w:cs="Times New Roman"/>
          <w:sz w:val="24"/>
          <w:szCs w:val="24"/>
        </w:rPr>
        <w:t>, a partir do dia 01 de fevereiro de 2024;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41376" w14:textId="5AAB3380" w:rsidR="00B61193" w:rsidRPr="00787EA7" w:rsidRDefault="00B61193" w:rsidP="00B61193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 e-mail da Gerente Administrativa Financeira, Dra. Idelmara Ribeiro Macedo, solicitação para substituição de empregado público na ausência por motivo de licença médica do Sr. Ismael Pereira dos Santos, pelo Sr. </w:t>
      </w:r>
      <w:r>
        <w:rPr>
          <w:rFonts w:ascii="Times New Roman" w:hAnsi="Times New Roman" w:cs="Times New Roman"/>
          <w:bCs/>
          <w:sz w:val="24"/>
          <w:szCs w:val="24"/>
        </w:rPr>
        <w:t>Francisco de Souza Rosa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na função de </w:t>
      </w:r>
      <w:r w:rsidRPr="001245B3">
        <w:rPr>
          <w:rFonts w:ascii="Times New Roman" w:hAnsi="Times New Roman" w:cs="Times New Roman"/>
          <w:sz w:val="24"/>
          <w:szCs w:val="24"/>
        </w:rPr>
        <w:t>Assessor Técnic</w:t>
      </w:r>
      <w:r w:rsidRPr="00B61193">
        <w:rPr>
          <w:rFonts w:ascii="Times New Roman" w:hAnsi="Times New Roman" w:cs="Times New Roman"/>
          <w:sz w:val="24"/>
          <w:szCs w:val="24"/>
        </w:rPr>
        <w:t>o</w:t>
      </w:r>
      <w:r w:rsidRPr="001245B3">
        <w:rPr>
          <w:rFonts w:ascii="Times New Roman" w:hAnsi="Times New Roman" w:cs="Times New Roman"/>
          <w:sz w:val="24"/>
          <w:szCs w:val="24"/>
        </w:rPr>
        <w:t xml:space="preserve"> de Nível </w:t>
      </w:r>
      <w:r w:rsidRPr="00B61193">
        <w:rPr>
          <w:rFonts w:ascii="Times New Roman" w:hAnsi="Times New Roman" w:cs="Times New Roman"/>
          <w:sz w:val="24"/>
          <w:szCs w:val="24"/>
        </w:rPr>
        <w:t>M</w:t>
      </w:r>
      <w:r w:rsidRPr="001245B3">
        <w:rPr>
          <w:rFonts w:ascii="Times New Roman" w:hAnsi="Times New Roman" w:cs="Times New Roman"/>
          <w:sz w:val="24"/>
          <w:szCs w:val="24"/>
        </w:rPr>
        <w:t>édio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F5F375B" w14:textId="04ECBCE1" w:rsidR="007869F1" w:rsidRPr="001245B3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063188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63188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63188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245B3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Sr. Francisco de Souza Rosa</w:t>
      </w:r>
      <w:r w:rsidR="00063188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substituir </w:t>
      </w:r>
      <w:r w:rsidR="00813BED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13BED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13BED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7F8B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1245B3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Ismael Pereira dos Santos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Cargo de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245B3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comissão de Assessor Técnic</w:t>
      </w:r>
      <w:r w:rsidR="00B6119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245B3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Nível </w:t>
      </w:r>
      <w:r w:rsidR="00B61193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1245B3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édio, lotado no Setor de Licitação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no período de </w:t>
      </w:r>
      <w:r w:rsidR="001245B3">
        <w:rPr>
          <w:rFonts w:ascii="Times New Roman" w:hAnsi="Times New Roman" w:cs="Times New Roman"/>
          <w:i w:val="0"/>
          <w:iCs w:val="0"/>
          <w:sz w:val="24"/>
          <w:szCs w:val="24"/>
        </w:rPr>
        <w:t>atestado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813BED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13BED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13BED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1193">
        <w:rPr>
          <w:rFonts w:ascii="Times New Roman" w:hAnsi="Times New Roman" w:cs="Times New Roman"/>
          <w:i w:val="0"/>
          <w:iCs w:val="0"/>
          <w:sz w:val="24"/>
          <w:szCs w:val="24"/>
        </w:rPr>
        <w:t>Sr. Ismael Pereira dos Santos.</w:t>
      </w:r>
    </w:p>
    <w:p w14:paraId="5F73252F" w14:textId="489AACFC" w:rsidR="00813BED" w:rsidRPr="00F429FF" w:rsidRDefault="00063188" w:rsidP="00813BE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245B3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Sr. Francisco de Souza Rosa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813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gratificação de </w:t>
      </w:r>
      <w:r w:rsidR="001245B3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50% (cinquenta por cento) do salário do referido cargo em comissão, fixado no valor de </w:t>
      </w:r>
      <w:r w:rsidR="001245B3" w:rsidRPr="000D7328">
        <w:rPr>
          <w:rFonts w:ascii="Times New Roman" w:hAnsi="Times New Roman" w:cs="Times New Roman"/>
          <w:i w:val="0"/>
          <w:iCs w:val="0"/>
          <w:sz w:val="24"/>
          <w:szCs w:val="24"/>
        </w:rPr>
        <w:t>R$ 2.994,09</w:t>
      </w:r>
      <w:r w:rsidR="001245B3" w:rsidRPr="001245B3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1245B3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>(dois mil novecentos e noventa e quatro reais e nove centavos)</w:t>
      </w:r>
      <w:r w:rsidR="000D732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45B3" w:rsidRPr="00124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3BED">
        <w:rPr>
          <w:rFonts w:ascii="Times New Roman" w:hAnsi="Times New Roman" w:cs="Times New Roman"/>
          <w:i w:val="0"/>
          <w:iCs w:val="0"/>
          <w:sz w:val="24"/>
          <w:szCs w:val="24"/>
        </w:rPr>
        <w:t>mensal</w:t>
      </w:r>
      <w:r w:rsidR="00813BED" w:rsidRPr="00F429FF">
        <w:rPr>
          <w:rFonts w:ascii="Times New Roman" w:hAnsi="Times New Roman" w:cs="Times New Roman"/>
          <w:sz w:val="24"/>
          <w:szCs w:val="24"/>
        </w:rPr>
        <w:t>.</w:t>
      </w:r>
    </w:p>
    <w:p w14:paraId="3BB2A059" w14:textId="5734FD21" w:rsidR="007869F1" w:rsidRPr="00C51793" w:rsidRDefault="00FF135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</w:t>
      </w:r>
      <w:r w:rsidR="000D7328">
        <w:rPr>
          <w:rFonts w:ascii="Times New Roman" w:hAnsi="Times New Roman" w:cs="Times New Roman"/>
          <w:i w:val="0"/>
          <w:iCs w:val="0"/>
          <w:sz w:val="24"/>
          <w:szCs w:val="24"/>
        </w:rPr>
        <w:t>a partir do dia 01 de fevereiro de 2024,</w:t>
      </w:r>
      <w:r w:rsidRPr="00FF13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contrário.</w:t>
      </w:r>
    </w:p>
    <w:p w14:paraId="4EBE5BF0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D9DC5A" w14:textId="2DF7D165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F135A">
        <w:rPr>
          <w:rFonts w:ascii="Times New Roman" w:hAnsi="Times New Roman" w:cs="Times New Roman"/>
          <w:i w:val="0"/>
          <w:sz w:val="24"/>
          <w:szCs w:val="24"/>
        </w:rPr>
        <w:t>06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F135A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0362F">
        <w:rPr>
          <w:rFonts w:ascii="Times New Roman" w:hAnsi="Times New Roman" w:cs="Times New Roman"/>
          <w:i w:val="0"/>
          <w:sz w:val="24"/>
          <w:szCs w:val="24"/>
        </w:rPr>
        <w:t>202</w:t>
      </w:r>
      <w:r w:rsidR="00FF135A">
        <w:rPr>
          <w:rFonts w:ascii="Times New Roman" w:hAnsi="Times New Roman" w:cs="Times New Roman"/>
          <w:i w:val="0"/>
          <w:sz w:val="24"/>
          <w:szCs w:val="24"/>
        </w:rPr>
        <w:t>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E7648C" w14:textId="77777777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5C6156" w14:textId="77777777" w:rsidR="000D7328" w:rsidRPr="00A26659" w:rsidRDefault="000D732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DA2C76" w14:textId="77777777" w:rsidR="00FF135A" w:rsidRPr="00FF135A" w:rsidRDefault="005E7F8B" w:rsidP="00FF13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F135A" w:rsidRPr="00FF135A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34E84D8F" w14:textId="77777777" w:rsidR="00FF135A" w:rsidRPr="00FF135A" w:rsidRDefault="00FF135A" w:rsidP="00FF13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35A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33E2F985" w14:textId="4EF4449C" w:rsidR="00DD3B91" w:rsidRPr="00DD3B91" w:rsidRDefault="00FF135A" w:rsidP="00FF135A">
      <w:pPr>
        <w:tabs>
          <w:tab w:val="left" w:pos="3765"/>
        </w:tabs>
        <w:spacing w:after="0" w:line="240" w:lineRule="auto"/>
        <w:jc w:val="both"/>
      </w:pPr>
      <w:r w:rsidRPr="00FF135A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</w:t>
      </w:r>
    </w:p>
    <w:p w14:paraId="6B7401BB" w14:textId="5C73551F" w:rsidR="00DD3B91" w:rsidRPr="00DD3B91" w:rsidRDefault="00DD3B91" w:rsidP="00DD3B91"/>
    <w:p w14:paraId="4F957F92" w14:textId="354BE0CD" w:rsidR="00DD3B91" w:rsidRPr="00DD3B91" w:rsidRDefault="00DD3B91" w:rsidP="00DD3B91">
      <w:pPr>
        <w:tabs>
          <w:tab w:val="left" w:pos="3795"/>
        </w:tabs>
      </w:pPr>
      <w:r>
        <w:lastRenderedPageBreak/>
        <w:tab/>
      </w:r>
    </w:p>
    <w:sectPr w:rsidR="00DD3B91" w:rsidRPr="00DD3B9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8837D" w14:textId="77777777"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14:paraId="12240CD0" w14:textId="77777777"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9869" w14:textId="77777777" w:rsidR="00DD3B91" w:rsidRPr="00DD3B91" w:rsidRDefault="00DD3B91" w:rsidP="00DD3B9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DD3B9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9BBFF23" w14:textId="77777777" w:rsidR="00DD3B91" w:rsidRPr="00DD3B91" w:rsidRDefault="00DD3B91" w:rsidP="00DD3B9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D3B91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C37B974" w14:textId="1C0E14D9" w:rsidR="00DD3B91" w:rsidRPr="00DD3B91" w:rsidRDefault="00DD3B91" w:rsidP="00DD3B9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D3B9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4D1094" wp14:editId="2F81CF7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8865DD" w14:textId="77777777" w:rsidR="00DD3B91" w:rsidRDefault="00DD3B91" w:rsidP="00DD3B9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4D109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68865DD" w14:textId="77777777" w:rsidR="00DD3B91" w:rsidRDefault="00DD3B91" w:rsidP="00DD3B9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DD3B91">
      <w:rPr>
        <w:sz w:val="16"/>
        <w:szCs w:val="16"/>
        <w:lang w:eastAsia="pt-BR"/>
      </w:rPr>
      <w:t>Subseção Dourados: Rua Hilda Bergo Duarte, 959 – Vila Planalto</w:t>
    </w:r>
    <w:r w:rsidRPr="00DD3B9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</w:t>
    </w:r>
    <w:r w:rsidR="007C37E8">
      <w:rPr>
        <w:sz w:val="16"/>
        <w:szCs w:val="16"/>
        <w:bdr w:val="none" w:sz="0" w:space="0" w:color="auto" w:frame="1"/>
        <w:shd w:val="clear" w:color="auto" w:fill="FFFFFF"/>
        <w:lang w:eastAsia="pt-BR"/>
      </w:rPr>
      <w:t>o</w:t>
    </w:r>
    <w:r w:rsidRPr="00DD3B91">
      <w:rPr>
        <w:sz w:val="16"/>
        <w:szCs w:val="16"/>
        <w:bdr w:val="none" w:sz="0" w:space="0" w:color="auto" w:frame="1"/>
        <w:shd w:val="clear" w:color="auto" w:fill="FFFFFF"/>
        <w:lang w:eastAsia="pt-BR"/>
      </w:rPr>
      <w:t>ne/Fax: (67) 3423-1754</w:t>
    </w:r>
  </w:p>
  <w:p w14:paraId="00D28BE2" w14:textId="77777777" w:rsidR="00DD3B91" w:rsidRPr="00DD3B91" w:rsidRDefault="00DD3B91" w:rsidP="00DD3B91">
    <w:pPr>
      <w:tabs>
        <w:tab w:val="center" w:pos="4252"/>
        <w:tab w:val="right" w:pos="8504"/>
      </w:tabs>
      <w:spacing w:after="0" w:line="240" w:lineRule="auto"/>
      <w:jc w:val="center"/>
      <w:rPr>
        <w:color w:val="0000FF"/>
        <w:sz w:val="16"/>
        <w:szCs w:val="16"/>
        <w:u w:val="single"/>
      </w:rPr>
    </w:pPr>
    <w:r w:rsidRPr="00DD3B91">
      <w:rPr>
        <w:sz w:val="16"/>
        <w:szCs w:val="16"/>
      </w:rPr>
      <w:t xml:space="preserve">Site: </w:t>
    </w:r>
    <w:hyperlink r:id="rId1" w:history="1">
      <w:r w:rsidRPr="00DD3B91">
        <w:rPr>
          <w:color w:val="0000FF"/>
          <w:sz w:val="16"/>
          <w:szCs w:val="16"/>
          <w:u w:val="single"/>
        </w:rPr>
        <w:t>www.corenms.gov.br</w:t>
      </w:r>
    </w:hyperlink>
  </w:p>
  <w:p w14:paraId="741F36ED" w14:textId="77777777" w:rsidR="00F351D1" w:rsidRPr="00DD3B91" w:rsidRDefault="00F351D1" w:rsidP="00DD3B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D62D3" w14:textId="77777777"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14:paraId="7EDC4F08" w14:textId="77777777"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DFC7B" w14:textId="77777777"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4F92C0" wp14:editId="73BDB40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BDD70" w14:textId="77777777" w:rsidR="00F351D1" w:rsidRDefault="00F351D1" w:rsidP="002F663E">
    <w:pPr>
      <w:pStyle w:val="Cabealho"/>
    </w:pPr>
  </w:p>
  <w:p w14:paraId="535AFAF6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45A9112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17C5A5A" w14:textId="77777777"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16646394">
    <w:abstractNumId w:val="3"/>
  </w:num>
  <w:num w:numId="2" w16cid:durableId="1367369319">
    <w:abstractNumId w:val="4"/>
  </w:num>
  <w:num w:numId="3" w16cid:durableId="1518079180">
    <w:abstractNumId w:val="1"/>
  </w:num>
  <w:num w:numId="4" w16cid:durableId="911309864">
    <w:abstractNumId w:val="7"/>
  </w:num>
  <w:num w:numId="5" w16cid:durableId="1814593012">
    <w:abstractNumId w:val="6"/>
  </w:num>
  <w:num w:numId="6" w16cid:durableId="1395355432">
    <w:abstractNumId w:val="8"/>
  </w:num>
  <w:num w:numId="7" w16cid:durableId="1600524414">
    <w:abstractNumId w:val="0"/>
  </w:num>
  <w:num w:numId="8" w16cid:durableId="29501822">
    <w:abstractNumId w:val="2"/>
  </w:num>
  <w:num w:numId="9" w16cid:durableId="20210780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318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328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245B3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14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241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438"/>
    <w:rsid w:val="00685FAA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E8"/>
    <w:rsid w:val="007D0CB3"/>
    <w:rsid w:val="007D3127"/>
    <w:rsid w:val="007F4FBE"/>
    <w:rsid w:val="007F7950"/>
    <w:rsid w:val="0080334D"/>
    <w:rsid w:val="0080362F"/>
    <w:rsid w:val="00807BC1"/>
    <w:rsid w:val="00811EB2"/>
    <w:rsid w:val="00813BED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1193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D3B91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135A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16D7AE50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2E85-BDBE-4C5C-9A59-C1B233ED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281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1859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2022-02-14T14:16:00Z</cp:lastPrinted>
  <dcterms:created xsi:type="dcterms:W3CDTF">2024-02-06T18:07:00Z</dcterms:created>
  <dcterms:modified xsi:type="dcterms:W3CDTF">2024-02-07T16:10:00Z</dcterms:modified>
</cp:coreProperties>
</file>