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26CDB61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A0216">
        <w:rPr>
          <w:b/>
          <w:caps/>
          <w:sz w:val="24"/>
          <w:szCs w:val="24"/>
        </w:rPr>
        <w:t>106</w:t>
      </w:r>
      <w:r w:rsidRPr="00113914">
        <w:rPr>
          <w:b/>
          <w:caps/>
          <w:sz w:val="24"/>
          <w:szCs w:val="24"/>
        </w:rPr>
        <w:t xml:space="preserve"> de </w:t>
      </w:r>
      <w:r w:rsidR="002A0216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77777777" w:rsidR="00971231" w:rsidRP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 que ocorrerá no período de 24 a 27 de março de 2025, em Florianópolis, Santa Catarina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67F073" w14:textId="1DC6CA8C" w:rsidR="0006019C" w:rsidRDefault="00971231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E9B68" w14:textId="5EAE6077" w:rsidR="007869F1" w:rsidRPr="00A4045E" w:rsidRDefault="00E77F6C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End w:id="2"/>
      <w:r w:rsidR="007316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1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45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 </w:t>
      </w:r>
      <w:r w:rsidR="002845C5"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Coren-MS 175263-ENF</w:t>
      </w:r>
      <w:r w:rsidR="0073163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3" w:name="_Hlk190076861"/>
      <w:r w:rsidR="00731631"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="00731631"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="00731631"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 que ocorrerá no período de 24 a 27 de março de 2025, em Florianópolis, Santa Catarina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3"/>
    <w:p w14:paraId="2F9C5E28" w14:textId="77777777" w:rsidR="00A4045E" w:rsidRPr="00A4045E" w:rsidRDefault="00A4045E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E491FA" w14:textId="7110D673" w:rsidR="00A4045E" w:rsidRPr="00A4045E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Conselheiras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4" w:name="_Hlk190077482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Sra. </w:t>
      </w:r>
      <w:r w:rsidRPr="00731631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Silva, Coren-MS n. 976823-TE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5" w:name="_Hlk155869782"/>
      <w:r>
        <w:rPr>
          <w:rFonts w:ascii="Times New Roman" w:hAnsi="Times New Roman" w:cs="Times New Roman"/>
          <w:i w:val="0"/>
          <w:sz w:val="22"/>
          <w:szCs w:val="22"/>
        </w:rPr>
        <w:t>S</w:t>
      </w:r>
      <w:r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>
        <w:rPr>
          <w:rFonts w:ascii="Times New Roman" w:hAnsi="Times New Roman" w:cs="Times New Roman"/>
          <w:i w:val="0"/>
          <w:sz w:val="22"/>
          <w:szCs w:val="22"/>
        </w:rPr>
        <w:t>a. Christiane Renata Hoffmeister Ramires</w:t>
      </w:r>
      <w:r>
        <w:rPr>
          <w:rFonts w:ascii="Times New Roman" w:hAnsi="Times New Roman" w:cs="Times New Roman"/>
          <w:i w:val="0"/>
          <w:sz w:val="24"/>
          <w:szCs w:val="24"/>
        </w:rPr>
        <w:t>, Coren-MS n. 187966-TE</w:t>
      </w:r>
      <w:bookmarkEnd w:id="5"/>
      <w:r w:rsidR="0068424B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68424B" w:rsidRPr="006842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8424B" w:rsidRPr="0068424B">
        <w:rPr>
          <w:rFonts w:ascii="Times New Roman" w:hAnsi="Times New Roman" w:cs="Times New Roman"/>
          <w:i w:val="0"/>
          <w:sz w:val="24"/>
          <w:szCs w:val="24"/>
        </w:rPr>
        <w:t>Dra. Elaine Cristina Fernandes Baez Sarti – Coren-MS n.090616-ENF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4"/>
      <w:r>
        <w:rPr>
          <w:rFonts w:ascii="Times New Roman" w:hAnsi="Times New Roman" w:cs="Times New Roman"/>
          <w:i w:val="0"/>
          <w:sz w:val="24"/>
          <w:szCs w:val="24"/>
        </w:rPr>
        <w:t>a participarem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 que ocorrerá no período de 24 a 27 de março de 2025, em Florianópolis, Santa Catarina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CF9CF7" w14:textId="77777777" w:rsidR="00A4045E" w:rsidRPr="00A4045E" w:rsidRDefault="00A4045E" w:rsidP="00E7021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F0E3203" w14:textId="77248D01" w:rsidR="002845C5" w:rsidRPr="002845C5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90075281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empregados públicos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68424B" w:rsidRPr="006842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0077572"/>
      <w:r w:rsidR="0068424B" w:rsidRPr="0068424B">
        <w:rPr>
          <w:rFonts w:ascii="Times New Roman" w:hAnsi="Times New Roman" w:cs="Times New Roman"/>
          <w:i w:val="0"/>
          <w:sz w:val="24"/>
          <w:szCs w:val="24"/>
        </w:rPr>
        <w:t>Dr. Douglas da Costa Cardoso</w:t>
      </w:r>
      <w:r w:rsidR="0068424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A4045E">
        <w:rPr>
          <w:rFonts w:ascii="Times New Roman" w:hAnsi="Times New Roman" w:cs="Times New Roman"/>
          <w:i w:val="0"/>
          <w:sz w:val="24"/>
          <w:szCs w:val="24"/>
        </w:rPr>
        <w:t>Dra. Liniani Cristina Rodrigues Módolo Carvalho, Coren-MS n.365404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DD2538" w:rsidRPr="00DD25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D2538" w:rsidRPr="00DD2538">
        <w:rPr>
          <w:rFonts w:ascii="Times New Roman" w:hAnsi="Times New Roman" w:cs="Times New Roman"/>
          <w:i w:val="0"/>
          <w:sz w:val="24"/>
          <w:szCs w:val="24"/>
        </w:rPr>
        <w:t>Sra. Michele Isis da Silva Miyoshi Felício</w:t>
      </w:r>
      <w:bookmarkEnd w:id="7"/>
      <w:r>
        <w:rPr>
          <w:rFonts w:ascii="Times New Roman" w:hAnsi="Times New Roman" w:cs="Times New Roman"/>
          <w:i w:val="0"/>
          <w:sz w:val="24"/>
          <w:szCs w:val="24"/>
        </w:rPr>
        <w:t xml:space="preserve"> a participarem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 que ocorrerá no período de 24 a 27 de março de 2025, em Florianópolis, Santa Catarina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6"/>
    </w:p>
    <w:p w14:paraId="32E7B1E5" w14:textId="77777777" w:rsidR="002845C5" w:rsidRPr="002845C5" w:rsidRDefault="002845C5" w:rsidP="002845C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95CB4" w14:textId="7ABD726D" w:rsidR="00614843" w:rsidRPr="002845C5" w:rsidRDefault="002845C5" w:rsidP="00A12F0D">
      <w:pPr>
        <w:pStyle w:val="PargrafodaLista"/>
        <w:numPr>
          <w:ilvl w:val="0"/>
          <w:numId w:val="9"/>
        </w:numPr>
        <w:spacing w:before="120" w:after="120" w:line="360" w:lineRule="auto"/>
        <w:ind w:left="156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8" w:name="_Hlk190077806"/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 membro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 </w:t>
      </w:r>
      <w:r w:rsidRPr="002845C5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Processo Ético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845C5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</w:t>
      </w:r>
      <w:bookmarkEnd w:id="8"/>
      <w:r w:rsidRPr="002845C5">
        <w:rPr>
          <w:rFonts w:ascii="Times New Roman" w:hAnsi="Times New Roman" w:cs="Times New Roman"/>
          <w:i w:val="0"/>
          <w:iCs w:val="0"/>
          <w:sz w:val="24"/>
          <w:szCs w:val="24"/>
        </w:rPr>
        <w:t>, Coren-MS n° 283.592-ENF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do I Seminário Nacional de Ética Profissional – I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SENEP que ocorrerá no período de 24 a 27 de março de 2025, em Florianópolis, Santa Catarina.</w:t>
      </w:r>
    </w:p>
    <w:p w14:paraId="562CAD03" w14:textId="2CC5C1FC" w:rsidR="007869F1" w:rsidRPr="00614843" w:rsidRDefault="0036443D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bookmarkStart w:id="10" w:name="_Hlk190075351"/>
      <w:r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bookmarkEnd w:id="10"/>
      <w:r w:rsidR="0058152F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9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conselheiras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Silva,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e Dra. Elaine Cristina Fernandes Baez Sarti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>, e os empregados públicos</w:t>
      </w:r>
      <w:r w:rsidR="0068424B" w:rsidRPr="006842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Cardoso, Dra. Liniani Cristina Rodrigues Módolo Carvalho, Sra. Michele Isis da Silva Miyoshi Felício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 w:rsidRPr="008A57CA">
        <w:rPr>
          <w:rFonts w:ascii="Times New Roman" w:hAnsi="Times New Roman" w:cs="Times New Roman"/>
          <w:i w:val="0"/>
          <w:iCs w:val="0"/>
          <w:sz w:val="24"/>
          <w:szCs w:val="24"/>
        </w:rPr>
        <w:t>colaborador membro da Comissão de Instrução de Processo Ético Dr. Dieimes Leandro da Silva</w:t>
      </w:r>
      <w:r w:rsidR="008A57CA" w:rsidRPr="008A57CA">
        <w:rPr>
          <w:rFonts w:ascii="Times New Roman" w:hAnsi="Times New Roman" w:cs="Times New Roman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eroporto e hotel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que o custeio da hospedagem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Cofen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será somente no período que ocorrer o evento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31488491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, as conselheiras, os empregados públicos e o colaborador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EB66CB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1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11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7756780" w14:textId="77777777" w:rsidR="00DD2538" w:rsidRPr="00344E9E" w:rsidRDefault="00DD2538" w:rsidP="00DD253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2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2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0216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120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1A19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E15BE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424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AC0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17EE6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825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5697"/>
    <w:rsid w:val="00F1232C"/>
    <w:rsid w:val="00F20E9E"/>
    <w:rsid w:val="00F222A9"/>
    <w:rsid w:val="00F23619"/>
    <w:rsid w:val="00F2415C"/>
    <w:rsid w:val="00F27802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2025-02-20T19:13:00Z</cp:lastPrinted>
  <dcterms:created xsi:type="dcterms:W3CDTF">2025-02-20T14:40:00Z</dcterms:created>
  <dcterms:modified xsi:type="dcterms:W3CDTF">2025-02-20T19:13:00Z</dcterms:modified>
</cp:coreProperties>
</file>