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28548957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047/2025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5DB0C627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CONSELHEIRA RELATORA DO PROCESSO ÉTICO-DISCIPLINAR N. 023/2023,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6AE2AC5D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023/2023 PROFERIDO PELO PLENÁRIO DO COREN-MS, EM SUA 171ª REUNIÃO EXTRAORDINÁRIA DE PLENÁRIO, REALIZADA NO DIA 31 DE JANEIRO DE 2025, DECIDEM:</w:t>
      </w:r>
    </w:p>
    <w:p w14:paraId="7FA19F5D" w14:textId="0B5D247E" w:rsidR="005B0C13" w:rsidRPr="006C5761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  <w:lang w:val="en-US"/>
        </w:rPr>
      </w:pPr>
      <w:r>
        <w:t>ABSOLVER A PROFISSIONAL DE ENFERMAGEM drª. ***** ***** *****, *****-***** *****. 86993-*****.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3F869B38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13 DE FEVEREIRO DE 2025.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A4E6F4" w14:textId="77777777" w:rsidR="009E14D4" w:rsidRDefault="009E14D4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3E4496" w14:textId="77777777" w:rsidR="009E14D4" w:rsidRDefault="009E14D4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76FDAA" w14:textId="01C583E1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>DR. LEANDRO AFONSO RABELO DIAS                                   DRA. ELAINE CRISTINA F. BAEZ SARTI</w:t>
      </w:r>
    </w:p>
    <w:p w14:paraId="2AEE6AD4" w14:textId="09270157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                 PRESIDENTE                                                             CONSELHEIRA RELATORA</w:t>
      </w:r>
    </w:p>
    <w:p w14:paraId="17851B76" w14:textId="65782176" w:rsidR="007F2399" w:rsidRPr="006C5761" w:rsidRDefault="007F2399" w:rsidP="007F2399">
      <w:pPr>
        <w:tabs>
          <w:tab w:val="left" w:pos="3765"/>
        </w:tabs>
        <w:spacing w:after="0" w:line="240" w:lineRule="auto"/>
        <w:jc w:val="both"/>
      </w:pPr>
      <w:r>
        <w:t xml:space="preserve">     COREN-MS N. 175263-ENF                                            COREN-MS N. 90616-ENF</w:t>
      </w: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68D48" w14:textId="77777777" w:rsidR="00370380" w:rsidRDefault="00370380" w:rsidP="00001480">
      <w:pPr>
        <w:spacing w:after="0" w:line="240" w:lineRule="auto"/>
      </w:pPr>
      <w:r>
        <w:separator/>
      </w:r>
    </w:p>
  </w:endnote>
  <w:endnote w:type="continuationSeparator" w:id="0">
    <w:p w14:paraId="0BF9960D" w14:textId="77777777" w:rsidR="00370380" w:rsidRDefault="00370380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73B89" w14:textId="77777777" w:rsidR="00370380" w:rsidRDefault="00370380" w:rsidP="00001480">
      <w:pPr>
        <w:spacing w:after="0" w:line="240" w:lineRule="auto"/>
      </w:pPr>
      <w:r>
        <w:separator/>
      </w:r>
    </w:p>
  </w:footnote>
  <w:footnote w:type="continuationSeparator" w:id="0">
    <w:p w14:paraId="47F805D2" w14:textId="77777777" w:rsidR="00370380" w:rsidRDefault="00370380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2D00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3053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179C"/>
    <w:rsid w:val="003568E2"/>
    <w:rsid w:val="00356E8B"/>
    <w:rsid w:val="00370380"/>
    <w:rsid w:val="00380BB4"/>
    <w:rsid w:val="003815FB"/>
    <w:rsid w:val="00391A62"/>
    <w:rsid w:val="003923CE"/>
    <w:rsid w:val="003923F8"/>
    <w:rsid w:val="003928D0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D2770"/>
    <w:rsid w:val="003F5CCA"/>
    <w:rsid w:val="00401350"/>
    <w:rsid w:val="0040510C"/>
    <w:rsid w:val="00406C4C"/>
    <w:rsid w:val="00410A1D"/>
    <w:rsid w:val="00412665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67B7D"/>
    <w:rsid w:val="00470F51"/>
    <w:rsid w:val="0047266A"/>
    <w:rsid w:val="00480AD1"/>
    <w:rsid w:val="004847B7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5AD6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5761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A3493"/>
    <w:rsid w:val="007B1DA1"/>
    <w:rsid w:val="007B4C55"/>
    <w:rsid w:val="007C19A5"/>
    <w:rsid w:val="007C257A"/>
    <w:rsid w:val="007D3127"/>
    <w:rsid w:val="007D7057"/>
    <w:rsid w:val="007E625C"/>
    <w:rsid w:val="007E7657"/>
    <w:rsid w:val="007F2399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5234E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14D4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02A5"/>
    <w:rsid w:val="00BD290C"/>
    <w:rsid w:val="00BD4839"/>
    <w:rsid w:val="00BD4883"/>
    <w:rsid w:val="00BE1D1C"/>
    <w:rsid w:val="00BF4657"/>
    <w:rsid w:val="00BF542A"/>
    <w:rsid w:val="00BF65C8"/>
    <w:rsid w:val="00C20EE6"/>
    <w:rsid w:val="00C22515"/>
    <w:rsid w:val="00C2593A"/>
    <w:rsid w:val="00C3000D"/>
    <w:rsid w:val="00C35636"/>
    <w:rsid w:val="00C51793"/>
    <w:rsid w:val="00C54CBA"/>
    <w:rsid w:val="00C647D4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0BBE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1393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34</cp:revision>
  <cp:lastPrinted>2025-02-14T15:27:00Z</cp:lastPrinted>
  <dcterms:created xsi:type="dcterms:W3CDTF">2024-02-28T19:37:00Z</dcterms:created>
  <dcterms:modified xsi:type="dcterms:W3CDTF">2025-02-19T18:30:00Z</dcterms:modified>
</cp:coreProperties>
</file>