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FFD38E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459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289A39B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>o C</w:t>
      </w:r>
      <w:r w:rsidR="00113671">
        <w:rPr>
          <w:rFonts w:ascii="Times New Roman" w:hAnsi="Times New Roman" w:cs="Times New Roman"/>
          <w:sz w:val="24"/>
          <w:szCs w:val="24"/>
        </w:rPr>
        <w:t xml:space="preserve">onvite da 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Arquidiocese de Campo Grande - MS, </w:t>
      </w:r>
      <w:r w:rsidR="00113671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0" w:name="_Hlk190086244"/>
      <w:bookmarkStart w:id="1" w:name="_Hlk184113624"/>
      <w:r w:rsidR="00C364C1">
        <w:rPr>
          <w:rFonts w:ascii="Times New Roman" w:hAnsi="Times New Roman" w:cs="Times New Roman"/>
          <w:sz w:val="24"/>
          <w:szCs w:val="24"/>
        </w:rPr>
        <w:t>C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elebração Jubilar dos </w:t>
      </w:r>
      <w:r w:rsidR="00C364C1">
        <w:rPr>
          <w:rFonts w:ascii="Times New Roman" w:hAnsi="Times New Roman" w:cs="Times New Roman"/>
          <w:sz w:val="24"/>
          <w:szCs w:val="24"/>
        </w:rPr>
        <w:t>E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nfermos e </w:t>
      </w:r>
      <w:r w:rsidR="00C364C1">
        <w:rPr>
          <w:rFonts w:ascii="Times New Roman" w:hAnsi="Times New Roman" w:cs="Times New Roman"/>
          <w:sz w:val="24"/>
          <w:szCs w:val="24"/>
        </w:rPr>
        <w:t>P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C364C1">
        <w:rPr>
          <w:rFonts w:ascii="Times New Roman" w:hAnsi="Times New Roman" w:cs="Times New Roman"/>
          <w:sz w:val="24"/>
          <w:szCs w:val="24"/>
        </w:rPr>
        <w:t>S</w:t>
      </w:r>
      <w:r w:rsidR="0086459F" w:rsidRPr="0086459F">
        <w:rPr>
          <w:rFonts w:ascii="Times New Roman" w:hAnsi="Times New Roman" w:cs="Times New Roman"/>
          <w:sz w:val="24"/>
          <w:szCs w:val="24"/>
        </w:rPr>
        <w:t>aúde</w:t>
      </w:r>
      <w:r w:rsidR="00C364C1">
        <w:rPr>
          <w:rFonts w:ascii="Times New Roman" w:hAnsi="Times New Roman" w:cs="Times New Roman"/>
          <w:sz w:val="24"/>
          <w:szCs w:val="24"/>
        </w:rPr>
        <w:t>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6459F" w:rsidRPr="0086459F">
        <w:rPr>
          <w:rFonts w:ascii="Times New Roman" w:hAnsi="Times New Roman" w:cs="Times New Roman"/>
          <w:sz w:val="24"/>
          <w:szCs w:val="24"/>
        </w:rPr>
        <w:t>a</w:t>
      </w:r>
      <w:r w:rsidR="00C364C1">
        <w:rPr>
          <w:rFonts w:ascii="Times New Roman" w:hAnsi="Times New Roman" w:cs="Times New Roman"/>
          <w:sz w:val="24"/>
          <w:szCs w:val="24"/>
        </w:rPr>
        <w:t xml:space="preserve"> s</w:t>
      </w:r>
      <w:r w:rsidR="0086459F" w:rsidRPr="0086459F">
        <w:rPr>
          <w:rFonts w:ascii="Times New Roman" w:hAnsi="Times New Roman" w:cs="Times New Roman"/>
          <w:sz w:val="24"/>
          <w:szCs w:val="24"/>
        </w:rPr>
        <w:t>er</w:t>
      </w:r>
      <w:r w:rsidR="00C364C1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7A4C9C" w:rsidRPr="0086459F">
        <w:rPr>
          <w:rFonts w:ascii="Times New Roman" w:hAnsi="Times New Roman" w:cs="Times New Roman"/>
          <w:sz w:val="24"/>
          <w:szCs w:val="24"/>
        </w:rPr>
        <w:t>às 19</w:t>
      </w:r>
      <w:r w:rsidR="007A4C9C">
        <w:rPr>
          <w:rFonts w:ascii="Times New Roman" w:hAnsi="Times New Roman" w:cs="Times New Roman"/>
          <w:sz w:val="24"/>
          <w:szCs w:val="24"/>
        </w:rPr>
        <w:t>:00 horas,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r w:rsidR="007A4C9C">
        <w:rPr>
          <w:rFonts w:ascii="Times New Roman" w:hAnsi="Times New Roman" w:cs="Times New Roman"/>
          <w:sz w:val="24"/>
          <w:szCs w:val="24"/>
        </w:rPr>
        <w:t>d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o dia 11 de fevereiro de 2025, </w:t>
      </w:r>
      <w:bookmarkStart w:id="2" w:name="_Hlk190086304"/>
      <w:r w:rsidR="0086459F" w:rsidRPr="0086459F">
        <w:rPr>
          <w:rFonts w:ascii="Times New Roman" w:hAnsi="Times New Roman" w:cs="Times New Roman"/>
          <w:sz w:val="24"/>
          <w:szCs w:val="24"/>
        </w:rPr>
        <w:t>na Matriz Pessoal da Saúde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0BBA8A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Celebração Jubilar dos Enfermos e Profissionais da Saúde, a ser realizado às 19:00 horas, do dia 11 de fevereiro de 2025, na Matriz Pessoal da Saúde, no município de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CF5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3C49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6E8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4318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84A23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2025-03-06T20:13:00Z</cp:lastPrinted>
  <dcterms:created xsi:type="dcterms:W3CDTF">2025-02-10T17:18:00Z</dcterms:created>
  <dcterms:modified xsi:type="dcterms:W3CDTF">2025-03-06T20:13:00Z</dcterms:modified>
</cp:coreProperties>
</file>