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1D82206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136CF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</w:t>
      </w:r>
      <w:r w:rsidR="008136CF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2E34324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8D1C6F">
        <w:rPr>
          <w:rFonts w:ascii="Times New Roman" w:hAnsi="Times New Roman" w:cs="Times New Roman"/>
          <w:sz w:val="24"/>
          <w:szCs w:val="24"/>
        </w:rPr>
        <w:t>5</w:t>
      </w:r>
      <w:r w:rsidR="008136CF">
        <w:rPr>
          <w:rFonts w:ascii="Times New Roman" w:hAnsi="Times New Roman" w:cs="Times New Roman"/>
          <w:sz w:val="24"/>
          <w:szCs w:val="24"/>
        </w:rPr>
        <w:t>15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8D1C6F">
        <w:rPr>
          <w:rFonts w:ascii="Times New Roman" w:hAnsi="Times New Roman" w:cs="Times New Roman"/>
          <w:sz w:val="24"/>
          <w:szCs w:val="24"/>
        </w:rPr>
        <w:t>Plenário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4AED454E" w:rsidR="0062221B" w:rsidRPr="00F437F7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>equipes de organização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789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o tema </w:t>
      </w:r>
      <w:bookmarkStart w:id="0" w:name="_Hlk191547697"/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“</w:t>
      </w:r>
      <w:bookmarkEnd w:id="0"/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Saúde Mental e Bem-estar do Profissional de Enfermagem</w:t>
      </w:r>
      <w:r w:rsidR="00F437F7" w:rsidRPr="00F437F7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a ser realizado no período de 10 a 20 de maio de 202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com abrangência para os municípios de Campo Grande, Dourados e Três Lagoas</w:t>
      </w:r>
      <w:r w:rsidR="00543DA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DF1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113DF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ientifica e </w:t>
      </w:r>
      <w:r w:rsidR="00113DF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rganiza</w:t>
      </w:r>
      <w:r w:rsidR="00543DA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dora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da 2ª corrida da enfermagem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1E5941EE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científica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1549239"/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bookmarkEnd w:id="1"/>
    </w:p>
    <w:p w14:paraId="57A763BE" w14:textId="77777777" w:rsidR="004C0D87" w:rsidRPr="0067164E" w:rsidRDefault="004C0D87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2DB1F" w14:textId="479B2D57" w:rsidR="00240357" w:rsidRDefault="00113DF1" w:rsidP="00113DF1">
      <w:pPr>
        <w:pStyle w:val="PargrafodaLista"/>
        <w:spacing w:before="120" w:after="120" w:line="360" w:lineRule="auto"/>
        <w:ind w:left="142" w:hanging="142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</w:t>
      </w:r>
      <w:r w:rsid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o</w:t>
      </w:r>
      <w:r w:rsid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o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rdenadora geral Dra. Cacilda Rocha Hildebrand Budke das equipes de:</w:t>
      </w:r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bookmarkStart w:id="2" w:name="_Hlk191548924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Dourados/MS </w:t>
      </w:r>
      <w:bookmarkStart w:id="3" w:name="_Hlk191548859"/>
      <w:bookmarkEnd w:id="2"/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</w:t>
      </w:r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Dra. Karine Gomes Jarcem, Dr. Wilson Brum Trindade Junior e Dra. Dayse Sanches Guimarães Paião</w:t>
      </w:r>
      <w:bookmarkEnd w:id="3"/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bookmarkStart w:id="4" w:name="_Hlk191548957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Três Lagoas/MS 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pela: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Sueli Santiago Baldan e Dr. Antonio Carlos Gelamos; </w:t>
      </w:r>
      <w:bookmarkEnd w:id="4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Campo Grande/MS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Ariane Calixto, Dr. Edson Souza Lima Junior, Dra. Mariana Martins Sperotto, Dra. Elaine Cristina Fernandes Baez Sarti</w:t>
      </w:r>
      <w:r w:rsid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0F963F98" w14:textId="77777777" w:rsidR="006770F4" w:rsidRPr="006770F4" w:rsidRDefault="006770F4" w:rsidP="006770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</w:p>
    <w:p w14:paraId="3750B0B9" w14:textId="121251EF" w:rsidR="006770F4" w:rsidRPr="006770F4" w:rsidRDefault="006770F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0F4">
        <w:rPr>
          <w:rFonts w:ascii="Times New Roman" w:hAnsi="Times New Roman" w:cs="Times New Roman"/>
          <w:i w:val="0"/>
          <w:iCs w:val="0"/>
          <w:sz w:val="24"/>
          <w:szCs w:val="24"/>
        </w:rPr>
        <w:t>A comissão</w:t>
      </w:r>
      <w:r w:rsidRPr="006770F4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organizadora da corrida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composta pelos seguintes Membros: </w:t>
      </w:r>
    </w:p>
    <w:p w14:paraId="7D0AFCE3" w14:textId="77777777" w:rsidR="001F4BE1" w:rsidRDefault="006770F4" w:rsidP="001F4B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- </w:t>
      </w:r>
      <w:r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Dra. Luciana Conceição Lemes Justino, Sr. Cleberson dos Santos Paião e Sra. Jaqueline Tsalikis. </w:t>
      </w:r>
      <w:r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Comissão apoiadora:</w:t>
      </w:r>
      <w:r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Pr="006770F4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Campo Grande/MS</w:t>
      </w:r>
      <w:r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– Sr</w:t>
      </w:r>
      <w:r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.</w:t>
      </w:r>
      <w:r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João Paulo Ferreira, Sr. Patrício Cardoso Feliz, Sra. Mariana Castelar de Oliveira </w:t>
      </w:r>
    </w:p>
    <w:p w14:paraId="63091E48" w14:textId="77777777" w:rsidR="001F4BE1" w:rsidRDefault="006770F4" w:rsidP="001F4B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  <w:r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Costa, </w:t>
      </w:r>
      <w:r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Sra. Sandra Rebeca Mayumi Oguihara, Sr. Ismael Pereira dos Santos, </w:t>
      </w:r>
    </w:p>
    <w:p w14:paraId="141D1193" w14:textId="51090B73" w:rsidR="006770F4" w:rsidRPr="001F4BE1" w:rsidRDefault="006770F4" w:rsidP="001F4B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  <w:r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Sr. Thiago Flavio Ribeiro Penha e Sra. Michele Moraes Fernandes Paiva; </w:t>
      </w:r>
      <w:r w:rsidRPr="001F4BE1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Três Lagoas/MS</w:t>
      </w:r>
      <w:r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: Sr. Vinicius e Andrade Pereira e representando o município de </w:t>
      </w:r>
      <w:r w:rsidRPr="001F4BE1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lastRenderedPageBreak/>
        <w:t>Dourados/MS</w:t>
      </w:r>
      <w:r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a Sra. Lucimar Medeiros Duarte Mustafá e Colaborador Dr. Rodrigo Alexandre Teixeira.</w:t>
      </w:r>
    </w:p>
    <w:p w14:paraId="1149FEF2" w14:textId="77777777" w:rsidR="006770F4" w:rsidRPr="006770F4" w:rsidRDefault="006770F4" w:rsidP="006770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D2480" w14:textId="68EBC0CF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5F16E3B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C4A5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3DF1"/>
    <w:rsid w:val="001148EA"/>
    <w:rsid w:val="0012200F"/>
    <w:rsid w:val="00123404"/>
    <w:rsid w:val="00130E45"/>
    <w:rsid w:val="0013549B"/>
    <w:rsid w:val="00135A5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AE4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308D6"/>
    <w:rsid w:val="005424A1"/>
    <w:rsid w:val="00543D2E"/>
    <w:rsid w:val="00543DA4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5C6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A6673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A23"/>
    <w:rsid w:val="00F87941"/>
    <w:rsid w:val="00F910CE"/>
    <w:rsid w:val="00F9586E"/>
    <w:rsid w:val="00FA214F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398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2025-03-06T20:14:00Z</cp:lastPrinted>
  <dcterms:created xsi:type="dcterms:W3CDTF">2025-02-27T15:12:00Z</dcterms:created>
  <dcterms:modified xsi:type="dcterms:W3CDTF">2025-03-06T20:14:00Z</dcterms:modified>
</cp:coreProperties>
</file>