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2EA4" w14:textId="32B88A0D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D1C6F">
        <w:rPr>
          <w:b/>
          <w:caps/>
          <w:sz w:val="24"/>
          <w:szCs w:val="24"/>
        </w:rPr>
        <w:t>1</w:t>
      </w:r>
      <w:r w:rsidR="008136CF">
        <w:rPr>
          <w:b/>
          <w:caps/>
          <w:sz w:val="24"/>
          <w:szCs w:val="24"/>
        </w:rPr>
        <w:t>1</w:t>
      </w:r>
      <w:r w:rsidR="00131E00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136CF">
        <w:rPr>
          <w:b/>
          <w:caps/>
          <w:sz w:val="24"/>
          <w:szCs w:val="24"/>
        </w:rPr>
        <w:t>27</w:t>
      </w:r>
      <w:r w:rsidR="007B2015">
        <w:rPr>
          <w:b/>
          <w:caps/>
          <w:sz w:val="24"/>
          <w:szCs w:val="24"/>
        </w:rPr>
        <w:t xml:space="preserve"> de</w:t>
      </w:r>
      <w:r w:rsidR="008136CF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</w:t>
      </w:r>
      <w:r w:rsidR="008136CF">
        <w:rPr>
          <w:b/>
          <w:caps/>
          <w:sz w:val="24"/>
          <w:szCs w:val="24"/>
        </w:rPr>
        <w:t>5</w:t>
      </w:r>
    </w:p>
    <w:p w14:paraId="751BF76E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CC10FB9" w14:textId="77777777" w:rsidR="008136CF" w:rsidRDefault="008136CF" w:rsidP="008136C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119/2024 de 24 de junho de 2024</w:t>
      </w:r>
      <w:r w:rsidRPr="006F3E9A">
        <w:rPr>
          <w:rFonts w:ascii="Times New Roman" w:hAnsi="Times New Roman" w:cs="Times New Roman"/>
          <w:sz w:val="24"/>
          <w:szCs w:val="24"/>
        </w:rPr>
        <w:t>;</w:t>
      </w:r>
    </w:p>
    <w:p w14:paraId="46EE0047" w14:textId="16446BEE" w:rsidR="000674F1" w:rsidRDefault="00131E00" w:rsidP="00B354E1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1E00">
        <w:rPr>
          <w:rFonts w:ascii="Times New Roman" w:hAnsi="Times New Roman" w:cs="Times New Roman"/>
          <w:bCs/>
          <w:sz w:val="24"/>
          <w:szCs w:val="24"/>
        </w:rPr>
        <w:t>a proposta de atividade e fluxo do Capacita Coren-MS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674F1">
        <w:rPr>
          <w:rFonts w:ascii="Times New Roman" w:hAnsi="Times New Roman" w:cs="Times New Roman"/>
          <w:sz w:val="24"/>
          <w:szCs w:val="24"/>
        </w:rPr>
        <w:t>sendo</w:t>
      </w:r>
      <w:r w:rsidR="005041DA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E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distribuição das atividades em dois grandes eixos de trabalho: </w:t>
      </w:r>
      <w:r w:rsidR="000674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</w:t>
      </w:r>
      <w:r w:rsidRPr="00131E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ducação e </w:t>
      </w:r>
      <w:r w:rsidR="000674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</w:t>
      </w:r>
      <w:r w:rsidRPr="00131E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esquisa, subdivididos em eixos com coordenador e membros</w:t>
      </w:r>
      <w:r w:rsidR="000674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14:paraId="409D7D89" w14:textId="549B32B9" w:rsidR="0062221B" w:rsidRDefault="000674F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551257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a deliberação da 515ª Reunião Ordinária de Plenário,</w:t>
      </w:r>
      <w:r w:rsidR="00131E00" w:rsidRPr="00131E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149FEF2" w14:textId="401C809E" w:rsidR="006770F4" w:rsidRPr="00783772" w:rsidRDefault="000674F1" w:rsidP="00DF4D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Autorizar a criação de equipes para atender os fluxos das atividades do Capacita Coren-MS,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5A103C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Educação e Pesquisa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subdividido </w:t>
      </w:r>
      <w:r w:rsidR="005A103C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em eixos. </w:t>
      </w:r>
      <w:r w:rsidR="005A103C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E</w:t>
      </w:r>
      <w:r w:rsidR="00B67A82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ixo da assistência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B67A82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de enfermagem</w:t>
      </w:r>
      <w:r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sob a C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oordena</w:t>
      </w:r>
      <w:r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ção da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Conselheira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Dra. Cacilda Rocha Hildebrand Budke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FC195E" w:rsidRPr="00783772">
        <w:rPr>
          <w:rFonts w:ascii="Times New Roman" w:hAnsi="Times New Roman" w:cs="Times New Roman"/>
          <w:i w:val="0"/>
          <w:sz w:val="24"/>
          <w:szCs w:val="24"/>
        </w:rPr>
        <w:t>Coren-MS n. 126158-ENF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e dos membros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Conselheiras Dra.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Karine Gomes Jarcem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FC195E" w:rsidRPr="00783772">
        <w:rPr>
          <w:rFonts w:ascii="Times New Roman" w:hAnsi="Times New Roman" w:cs="Times New Roman"/>
          <w:i w:val="0"/>
          <w:sz w:val="24"/>
          <w:szCs w:val="24"/>
        </w:rPr>
        <w:t>Coren-MS n. 357783-ENF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e 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Sra. 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Christiane Renata Hoffmeister Ramires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FC195E" w:rsidRPr="00783772">
        <w:rPr>
          <w:rFonts w:ascii="Times New Roman" w:hAnsi="Times New Roman" w:cs="Times New Roman"/>
          <w:i w:val="0"/>
          <w:iCs w:val="0"/>
          <w:sz w:val="24"/>
          <w:szCs w:val="24"/>
        </w:rPr>
        <w:t>Coren-MS n. 187966-TE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; 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O</w:t>
      </w:r>
      <w:r w:rsidR="005041D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B67A82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eixo da gestão em enfermagem</w:t>
      </w:r>
      <w:r w:rsidR="00FC195E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sob a Coordenação da 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C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on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selheir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a Dra. Virna Liza Pereira Chaves Hildebrand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FC195E" w:rsidRPr="00783772">
        <w:rPr>
          <w:rFonts w:ascii="Times New Roman" w:hAnsi="Times New Roman" w:cs="Times New Roman"/>
          <w:i w:val="0"/>
          <w:sz w:val="24"/>
          <w:szCs w:val="24"/>
        </w:rPr>
        <w:t>Coren-MS n. 96606-ENF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e dos membros 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Conselheiros 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Dr. Fábio Roberto dos Santos Hortelan</w:t>
      </w:r>
      <w:r w:rsidR="00F168F4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</w:t>
      </w:r>
      <w:bookmarkStart w:id="1" w:name="_Hlk184300705"/>
      <w:r w:rsidR="00F168F4" w:rsidRPr="00783772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104223-ENF</w:t>
      </w:r>
      <w:bookmarkEnd w:id="1"/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e Sra. Dayse Aparecida Clemente</w:t>
      </w:r>
      <w:r w:rsidR="00F168F4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Coren-MS n. </w:t>
      </w:r>
      <w:r w:rsidR="00F168F4" w:rsidRPr="00783772">
        <w:rPr>
          <w:rFonts w:ascii="Times New Roman" w:hAnsi="Times New Roman" w:cs="Times New Roman"/>
          <w:i w:val="0"/>
          <w:sz w:val="24"/>
          <w:szCs w:val="24"/>
        </w:rPr>
        <w:t>n. 011084-TE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; </w:t>
      </w:r>
      <w:r w:rsidR="005041D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O </w:t>
      </w:r>
      <w:r w:rsidR="00B67A82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eixo da ética e legislação em enfermagem</w:t>
      </w:r>
      <w:r w:rsidR="00F168F4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F168F4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sob a C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oordena</w:t>
      </w:r>
      <w:r w:rsidR="00F168F4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çã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o </w:t>
      </w:r>
      <w:r w:rsidR="00F168F4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da Conselheira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Dra. Ar</w:t>
      </w:r>
      <w:r w:rsidR="004E276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i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ane Calixto</w:t>
      </w:r>
      <w:r w:rsidR="004E276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de Oliveira</w:t>
      </w:r>
      <w:r w:rsidR="00F168F4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4E276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Coren-MS n. </w:t>
      </w:r>
      <w:r w:rsidR="004E276A" w:rsidRPr="00783772">
        <w:rPr>
          <w:rFonts w:ascii="Times New Roman" w:hAnsi="Times New Roman" w:cs="Times New Roman"/>
          <w:i w:val="0"/>
          <w:iCs w:val="0"/>
          <w:sz w:val="24"/>
          <w:szCs w:val="24"/>
        </w:rPr>
        <w:t>313481-ENF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e dos membros </w:t>
      </w:r>
      <w:r w:rsidR="004E276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Conselheiros 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Dr. Wilson Brum Trindade Júnior</w:t>
      </w:r>
      <w:r w:rsidR="004E276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Coren-MS n. </w:t>
      </w:r>
      <w:r w:rsidR="004E276A" w:rsidRPr="00783772">
        <w:rPr>
          <w:rFonts w:ascii="Times New Roman" w:hAnsi="Times New Roman" w:cs="Times New Roman"/>
          <w:i w:val="0"/>
          <w:iCs w:val="0"/>
          <w:sz w:val="24"/>
          <w:szCs w:val="24"/>
        </w:rPr>
        <w:t>116366-ENF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e Sra. Ana Maria Alves da Silva</w:t>
      </w:r>
      <w:r w:rsidR="004E276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Coren-MS n. </w:t>
      </w:r>
      <w:r w:rsidR="004E276A" w:rsidRPr="00783772">
        <w:rPr>
          <w:rFonts w:ascii="Times New Roman" w:hAnsi="Times New Roman" w:cs="Times New Roman"/>
          <w:i w:val="0"/>
          <w:iCs w:val="0"/>
          <w:sz w:val="24"/>
          <w:szCs w:val="24"/>
        </w:rPr>
        <w:t>976823-TE</w:t>
      </w:r>
      <w:r w:rsidR="004E276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; </w:t>
      </w:r>
      <w:r w:rsidR="005041D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O </w:t>
      </w:r>
      <w:r w:rsidR="00B67A82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eixo da pesquisa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será subdividido </w:t>
      </w:r>
      <w:r w:rsidR="005A103C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em, 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4E276A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I -</w:t>
      </w:r>
      <w:r w:rsidR="004E276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B67A82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eixo do núcleo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B67A82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 xml:space="preserve">de pesquisa de temáticas pertinentes ao </w:t>
      </w:r>
      <w:r w:rsidR="004E276A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C</w:t>
      </w:r>
      <w:r w:rsidR="00B67A82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onselho</w:t>
      </w:r>
      <w:r w:rsidR="004E276A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4E276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sob a C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oordena</w:t>
      </w:r>
      <w:r w:rsidR="004E276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çã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o </w:t>
      </w:r>
      <w:r w:rsidR="004E276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d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a</w:t>
      </w:r>
      <w:r w:rsidR="004E276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Conselheira 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Dra. Elaine Cristina Fernandes Baez Sarti</w:t>
      </w:r>
      <w:r w:rsidR="004E276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Coren-MS n. </w:t>
      </w:r>
      <w:r w:rsidR="004E276A" w:rsidRPr="00783772">
        <w:rPr>
          <w:rFonts w:ascii="Times New Roman" w:hAnsi="Times New Roman" w:cs="Times New Roman"/>
          <w:i w:val="0"/>
          <w:iCs w:val="0"/>
          <w:sz w:val="24"/>
          <w:szCs w:val="24"/>
        </w:rPr>
        <w:t>090616-ENF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4E276A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 xml:space="preserve">II - </w:t>
      </w:r>
      <w:r w:rsidR="00B67A82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eixo do núcleo de pesquisa de temáticas pertinentes a assistência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(coordenado pela Dra. Cacilda Rocha Hildebrand Budke); </w:t>
      </w:r>
      <w:r w:rsidR="005041D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E o </w:t>
      </w:r>
      <w:r w:rsidR="00B67A82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eixo de capacitação em tipos de pesquisa mais aplicados na enfermagem</w:t>
      </w:r>
      <w:r w:rsid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78377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sob a C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oordena</w:t>
      </w:r>
      <w:r w:rsid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çã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o </w:t>
      </w:r>
      <w:r w:rsid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da Conselheira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Dra. Ariane Calixto</w:t>
      </w:r>
      <w:r w:rsid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Coren-MS n. </w:t>
      </w:r>
      <w:r w:rsidR="00B13A01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n. </w:t>
      </w:r>
      <w:r w:rsidR="00B13A01" w:rsidRPr="00783772">
        <w:rPr>
          <w:rFonts w:ascii="Times New Roman" w:hAnsi="Times New Roman" w:cs="Times New Roman"/>
          <w:i w:val="0"/>
          <w:iCs w:val="0"/>
          <w:sz w:val="24"/>
          <w:szCs w:val="24"/>
        </w:rPr>
        <w:t>313481-ENF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.</w:t>
      </w:r>
    </w:p>
    <w:p w14:paraId="3DE99370" w14:textId="7A151E4B" w:rsidR="00131E00" w:rsidRPr="005041DA" w:rsidRDefault="00D74BC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lastRenderedPageBreak/>
        <w:t>Autorizar os Conselheiros portadores de doutorado para o</w:t>
      </w:r>
      <w:r w:rsidR="00B13A0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eixo pesquisa</w:t>
      </w:r>
      <w:r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.</w:t>
      </w:r>
    </w:p>
    <w:p w14:paraId="49EA3119" w14:textId="4D6CCD8A" w:rsidR="005041DA" w:rsidRPr="005041DA" w:rsidRDefault="00D835B1" w:rsidP="005041D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</w:t>
      </w:r>
      <w:r w:rsidR="00B67A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gera o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7A82" w:rsidRPr="00B67A8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pagamento de 02</w:t>
      </w:r>
      <w:r w:rsidR="00D74BC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(dois)</w:t>
      </w:r>
      <w:r w:rsidR="00B67A82" w:rsidRPr="00B67A8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A</w:t>
      </w:r>
      <w:r w:rsidR="00D74BC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uxílios Representação</w:t>
      </w:r>
      <w:r w:rsidR="00B67A82" w:rsidRPr="00B67A8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para elaboração do plano de curso e material didático</w:t>
      </w:r>
      <w:r w:rsidR="005041DA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e </w:t>
      </w:r>
      <w:r w:rsidR="00B67A82" w:rsidRPr="00B67A8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01</w:t>
      </w:r>
      <w:r w:rsidR="00D74BC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(um)</w:t>
      </w:r>
      <w:r w:rsidR="00B67A82" w:rsidRPr="00B67A8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A</w:t>
      </w:r>
      <w:r w:rsidR="00D74BC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uxílio </w:t>
      </w:r>
      <w:r w:rsidR="00D74BC2" w:rsidRPr="00B67A8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R</w:t>
      </w:r>
      <w:r w:rsidR="00D74BC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epresentação</w:t>
      </w:r>
      <w:r w:rsidR="00B67A82" w:rsidRPr="00B67A8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para ministrar o curso em </w:t>
      </w:r>
      <w:r w:rsidR="005041DA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um</w:t>
      </w:r>
      <w:r w:rsidR="00B67A82" w:rsidRPr="00B67A8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dia. </w:t>
      </w:r>
    </w:p>
    <w:p w14:paraId="5D1DFC6B" w14:textId="503BA1C4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D74BC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D74BC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D74BC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5F16E3B3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770F4">
        <w:rPr>
          <w:rFonts w:ascii="Times New Roman" w:hAnsi="Times New Roman" w:cs="Times New Roman"/>
          <w:i w:val="0"/>
          <w:sz w:val="24"/>
          <w:szCs w:val="24"/>
        </w:rPr>
        <w:t>27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70F4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7E0C15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</w:t>
      </w:r>
      <w:r w:rsidR="006770F4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016C659" w14:textId="77777777" w:rsidR="00D74BC2" w:rsidRDefault="00D74BC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7A2F7A8" w14:textId="77777777" w:rsidR="00D74BC2" w:rsidRDefault="00D74BC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6FCA"/>
    <w:rsid w:val="00057908"/>
    <w:rsid w:val="00060C32"/>
    <w:rsid w:val="00065AFD"/>
    <w:rsid w:val="000674F1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3CB0"/>
    <w:rsid w:val="001148EA"/>
    <w:rsid w:val="0012200F"/>
    <w:rsid w:val="00123404"/>
    <w:rsid w:val="00130E45"/>
    <w:rsid w:val="00131E00"/>
    <w:rsid w:val="0013549B"/>
    <w:rsid w:val="00135A5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60C3"/>
    <w:rsid w:val="00197139"/>
    <w:rsid w:val="001A031F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1F4BE1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0357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A5328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CB2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0D43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03FD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136B"/>
    <w:rsid w:val="004D616F"/>
    <w:rsid w:val="004E276A"/>
    <w:rsid w:val="004E57C2"/>
    <w:rsid w:val="004E636D"/>
    <w:rsid w:val="004F0F07"/>
    <w:rsid w:val="004F181D"/>
    <w:rsid w:val="004F27C0"/>
    <w:rsid w:val="005041DA"/>
    <w:rsid w:val="00506726"/>
    <w:rsid w:val="00510E9D"/>
    <w:rsid w:val="00511910"/>
    <w:rsid w:val="00511DFC"/>
    <w:rsid w:val="00513C5C"/>
    <w:rsid w:val="00515E00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103C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770F4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3772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E0C1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36CF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1C6F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6B5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97E94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3A01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67A82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A7A8C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55F7E"/>
    <w:rsid w:val="00D63957"/>
    <w:rsid w:val="00D64B96"/>
    <w:rsid w:val="00D73D29"/>
    <w:rsid w:val="00D74BC2"/>
    <w:rsid w:val="00D77A21"/>
    <w:rsid w:val="00D835B1"/>
    <w:rsid w:val="00D90544"/>
    <w:rsid w:val="00D91DD6"/>
    <w:rsid w:val="00D936CD"/>
    <w:rsid w:val="00D9600C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168F4"/>
    <w:rsid w:val="00F20E9E"/>
    <w:rsid w:val="00F222A9"/>
    <w:rsid w:val="00F2415C"/>
    <w:rsid w:val="00F27B85"/>
    <w:rsid w:val="00F35473"/>
    <w:rsid w:val="00F355C9"/>
    <w:rsid w:val="00F40E8C"/>
    <w:rsid w:val="00F437F7"/>
    <w:rsid w:val="00F443A1"/>
    <w:rsid w:val="00F4535C"/>
    <w:rsid w:val="00F4553A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4A2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195E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7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451</Words>
  <Characters>2437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2883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8</cp:revision>
  <cp:lastPrinted>2025-03-06T20:14:00Z</cp:lastPrinted>
  <dcterms:created xsi:type="dcterms:W3CDTF">2025-02-27T16:19:00Z</dcterms:created>
  <dcterms:modified xsi:type="dcterms:W3CDTF">2025-03-06T20:14:00Z</dcterms:modified>
</cp:coreProperties>
</file>