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204" w14:textId="77777777" w:rsidR="00E12DE9" w:rsidRDefault="00E12DE9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4DDEBB5E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121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23A7AC0" w14:textId="77777777" w:rsidR="00E12DE9" w:rsidRDefault="00E12DE9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72E5FD" w14:textId="21CDDD40" w:rsidR="00EA6084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B534C8">
        <w:rPr>
          <w:rFonts w:ascii="Times New Roman" w:hAnsi="Times New Roman" w:cs="Times New Roman"/>
          <w:sz w:val="24"/>
          <w:szCs w:val="24"/>
        </w:rPr>
        <w:t>para</w:t>
      </w:r>
      <w:r w:rsidR="00DD4DB3">
        <w:rPr>
          <w:rFonts w:ascii="Times New Roman" w:hAnsi="Times New Roman" w:cs="Times New Roman"/>
          <w:sz w:val="24"/>
          <w:szCs w:val="24"/>
        </w:rPr>
        <w:t xml:space="preserve"> o </w:t>
      </w:r>
      <w:bookmarkStart w:id="1" w:name="_Hlk192235314"/>
      <w:r w:rsidR="00DD4DB3">
        <w:rPr>
          <w:rFonts w:ascii="Times New Roman" w:hAnsi="Times New Roman" w:cs="Times New Roman"/>
          <w:sz w:val="24"/>
          <w:szCs w:val="24"/>
        </w:rPr>
        <w:t>I Simpósio de Urgência e Emergência da Rede de Saúde de Campo Grande/MS</w:t>
      </w:r>
      <w:bookmarkStart w:id="2" w:name="_Hlk184113624"/>
      <w:bookmarkEnd w:id="1"/>
      <w:r w:rsidR="00DD4DB3">
        <w:rPr>
          <w:rFonts w:ascii="Times New Roman" w:hAnsi="Times New Roman" w:cs="Times New Roman"/>
          <w:sz w:val="24"/>
          <w:szCs w:val="24"/>
        </w:rPr>
        <w:t>,</w:t>
      </w:r>
      <w:r w:rsidR="00533945" w:rsidRPr="00533945"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com o objetivo de promover capacitação e qualificação para os servidores</w:t>
      </w:r>
      <w:r w:rsidR="00533945">
        <w:rPr>
          <w:rFonts w:ascii="Times New Roman" w:hAnsi="Times New Roman" w:cs="Times New Roman"/>
          <w:sz w:val="24"/>
          <w:szCs w:val="24"/>
        </w:rPr>
        <w:t>, o</w:t>
      </w:r>
      <w:r w:rsidR="00487933">
        <w:rPr>
          <w:rFonts w:ascii="Times New Roman" w:hAnsi="Times New Roman" w:cs="Times New Roman"/>
          <w:sz w:val="24"/>
          <w:szCs w:val="24"/>
        </w:rPr>
        <w:t xml:space="preserve"> evento</w:t>
      </w:r>
      <w:r w:rsidR="00113671">
        <w:rPr>
          <w:rFonts w:ascii="Times New Roman" w:hAnsi="Times New Roman" w:cs="Times New Roman"/>
          <w:sz w:val="24"/>
          <w:szCs w:val="24"/>
        </w:rPr>
        <w:t xml:space="preserve">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sz w:val="24"/>
          <w:szCs w:val="24"/>
        </w:rPr>
        <w:t>13</w:t>
      </w:r>
      <w:r w:rsidR="000D6C75">
        <w:rPr>
          <w:rFonts w:ascii="Times New Roman" w:hAnsi="Times New Roman" w:cs="Times New Roman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sz w:val="24"/>
          <w:szCs w:val="24"/>
        </w:rPr>
        <w:t>4</w:t>
      </w:r>
      <w:r w:rsidR="000D6C75">
        <w:rPr>
          <w:rFonts w:ascii="Times New Roman" w:hAnsi="Times New Roman" w:cs="Times New Roman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sz w:val="24"/>
          <w:szCs w:val="24"/>
        </w:rPr>
        <w:t>março</w:t>
      </w:r>
      <w:r w:rsidR="000D6C75">
        <w:rPr>
          <w:rFonts w:ascii="Times New Roman" w:hAnsi="Times New Roman" w:cs="Times New Roman"/>
          <w:sz w:val="24"/>
          <w:szCs w:val="24"/>
        </w:rPr>
        <w:t xml:space="preserve">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2"/>
      <w:r w:rsidR="00533945">
        <w:rPr>
          <w:rFonts w:ascii="Times New Roman" w:hAnsi="Times New Roman" w:cs="Times New Roman"/>
          <w:sz w:val="24"/>
          <w:szCs w:val="24"/>
        </w:rPr>
        <w:t>.</w:t>
      </w:r>
    </w:p>
    <w:p w14:paraId="241DD5FA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95C666" w14:textId="6FF519B5" w:rsidR="00533945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33945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174AE3">
        <w:t xml:space="preserve"> </w:t>
      </w:r>
      <w:r w:rsidR="00174AE3" w:rsidRPr="00174AE3">
        <w:rPr>
          <w:rFonts w:ascii="Times New Roman" w:hAnsi="Times New Roman" w:cs="Times New Roman"/>
          <w:bCs/>
          <w:sz w:val="24"/>
          <w:szCs w:val="24"/>
        </w:rPr>
        <w:t>a relevância das palestras "A importância do Prontuário" e "Emergências Obstétricas" para o aprimoramento técnico e científico da equipe multiprofissional da Rede de Saúde da Prefeitura de Campo Grande</w:t>
      </w:r>
      <w:r w:rsidR="00174AE3">
        <w:rPr>
          <w:rFonts w:ascii="Times New Roman" w:hAnsi="Times New Roman" w:cs="Times New Roman"/>
          <w:bCs/>
          <w:sz w:val="24"/>
          <w:szCs w:val="24"/>
        </w:rPr>
        <w:t>/MS,</w:t>
      </w:r>
      <w:r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34EF8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2BAE0411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3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3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DD4DB3" w:rsidRPr="00DD4DB3">
        <w:rPr>
          <w:rFonts w:ascii="Times New Roman" w:hAnsi="Times New Roman" w:cs="Times New Roman"/>
          <w:i w:val="0"/>
          <w:sz w:val="24"/>
          <w:szCs w:val="24"/>
        </w:rPr>
        <w:t>I Simpósio de Urgência e Emergência da Rede de Saúde de Campo Grande/MS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13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4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4040F8C9" w:rsidR="00EA6084" w:rsidRPr="00E12DE9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96A2373" w14:textId="77777777" w:rsidR="00E12DE9" w:rsidRPr="00E12DE9" w:rsidRDefault="00E12DE9" w:rsidP="00E12D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3BAA036A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DD4DB3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0EEF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7DB3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61D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2025-03-07T13:21:00Z</dcterms:created>
  <dcterms:modified xsi:type="dcterms:W3CDTF">2025-04-15T19:38:00Z</dcterms:modified>
</cp:coreProperties>
</file>