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0152A982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75EF0">
        <w:rPr>
          <w:b/>
          <w:caps/>
          <w:color w:val="000000" w:themeColor="text1"/>
          <w:sz w:val="24"/>
          <w:szCs w:val="24"/>
        </w:rPr>
        <w:t>132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B53801">
        <w:rPr>
          <w:b/>
          <w:caps/>
          <w:color w:val="000000" w:themeColor="text1"/>
          <w:sz w:val="24"/>
          <w:szCs w:val="24"/>
        </w:rPr>
        <w:t>1</w:t>
      </w:r>
      <w:r w:rsidR="00975EF0">
        <w:rPr>
          <w:b/>
          <w:caps/>
          <w:color w:val="000000" w:themeColor="text1"/>
          <w:sz w:val="24"/>
          <w:szCs w:val="24"/>
        </w:rPr>
        <w:t>1</w:t>
      </w:r>
      <w:r w:rsidR="00DF7A33" w:rsidRPr="00CA448B">
        <w:rPr>
          <w:b/>
          <w:caps/>
          <w:color w:val="000000" w:themeColor="text1"/>
          <w:sz w:val="24"/>
          <w:szCs w:val="24"/>
        </w:rPr>
        <w:t xml:space="preserve"> de </w:t>
      </w:r>
      <w:r w:rsidR="00DC031A">
        <w:rPr>
          <w:b/>
          <w:caps/>
          <w:color w:val="000000" w:themeColor="text1"/>
          <w:sz w:val="24"/>
          <w:szCs w:val="24"/>
        </w:rPr>
        <w:t>ma</w:t>
      </w:r>
      <w:r w:rsidR="00975EF0">
        <w:rPr>
          <w:b/>
          <w:caps/>
          <w:color w:val="000000" w:themeColor="text1"/>
          <w:sz w:val="24"/>
          <w:szCs w:val="24"/>
        </w:rPr>
        <w:t>rço</w:t>
      </w:r>
      <w:r w:rsidR="007C458F" w:rsidRPr="00CA448B">
        <w:rPr>
          <w:b/>
          <w:caps/>
          <w:color w:val="000000" w:themeColor="text1"/>
          <w:sz w:val="24"/>
          <w:szCs w:val="24"/>
        </w:rPr>
        <w:t xml:space="preserve"> de 20</w:t>
      </w:r>
      <w:r w:rsidR="009040F5" w:rsidRPr="00CA448B">
        <w:rPr>
          <w:b/>
          <w:caps/>
          <w:color w:val="000000" w:themeColor="text1"/>
          <w:sz w:val="24"/>
          <w:szCs w:val="24"/>
        </w:rPr>
        <w:t>2</w:t>
      </w:r>
      <w:r w:rsidR="00975EF0">
        <w:rPr>
          <w:b/>
          <w:caps/>
          <w:color w:val="000000" w:themeColor="text1"/>
          <w:sz w:val="24"/>
          <w:szCs w:val="24"/>
        </w:rPr>
        <w:t>5</w:t>
      </w:r>
    </w:p>
    <w:p w14:paraId="43074C4E" w14:textId="77777777" w:rsidR="00975EF0" w:rsidRPr="00975EF0" w:rsidRDefault="00975EF0" w:rsidP="00975E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5E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75D410ED" w14:textId="5609AC41" w:rsidR="00B53801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975E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Ofício</w:t>
      </w:r>
      <w:r w:rsidR="007F2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n. 23/CMS/SESAU/2025</w:t>
      </w:r>
      <w:r w:rsidR="00B5380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e-mail,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2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solicitando a substituição de representantes em comissão no Conselho Municipal de Saúde.</w:t>
      </w:r>
    </w:p>
    <w:p w14:paraId="6A27EAA5" w14:textId="50DDFF23" w:rsidR="007F2197" w:rsidRPr="007F2197" w:rsidRDefault="007F2197" w:rsidP="007F219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21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F2197">
        <w:rPr>
          <w:rFonts w:ascii="Times New Roman" w:hAnsi="Times New Roman" w:cs="Times New Roman"/>
          <w:color w:val="000000" w:themeColor="text1"/>
          <w:sz w:val="24"/>
          <w:szCs w:val="24"/>
        </w:rPr>
        <w:t>o Decreto n.º 14.166, de 5 de março de 2020, que aprova o Regimento Interno do Conselho Municipal de Saúde de Campo Grande/MS, e a Deliberação n.º 655/2018/CMS, publicada no Diogrande n.º 5.446, de 21 de dezembro de 2018, que trata das substituições de representantes nas comissões por faltas reiteradas às reuniões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7F21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1C16147" w14:textId="1861B75A" w:rsidR="007F2197" w:rsidRPr="007F2197" w:rsidRDefault="007F2197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5772CA" w14:textId="42228A5E" w:rsidR="00F92026" w:rsidRPr="00F92026" w:rsidRDefault="00F92026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Representante</w:t>
      </w:r>
      <w:r w:rsidR="007F2197" w:rsidRPr="00F9202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s atuais indicados pelo Coren</w:t>
      </w:r>
      <w:r w:rsidRPr="00F92026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/MS: </w:t>
      </w:r>
    </w:p>
    <w:p w14:paraId="7B57F931" w14:textId="25D85A80" w:rsidR="00F92026" w:rsidRDefault="007F2197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Dr. Leilson Nunes Santana</w:t>
      </w:r>
    </w:p>
    <w:p w14:paraId="085451F2" w14:textId="4D2699D2" w:rsidR="00F92026" w:rsidRDefault="007F2197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Dr. Cleberson dos Santos Paião</w:t>
      </w:r>
    </w:p>
    <w:p w14:paraId="49F65380" w14:textId="77777777" w:rsidR="00F92026" w:rsidRDefault="00F92026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B94E396" w14:textId="77777777" w:rsidR="00F92026" w:rsidRPr="00F92026" w:rsidRDefault="00F920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2026">
        <w:rPr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</w:rPr>
        <w:t>Membros indicados para substituição:</w:t>
      </w: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6E1CB8C0" w14:textId="18BC4AA9" w:rsidR="00F92026" w:rsidRDefault="00F92026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Dra. Rosangela Fernandes Pinheiro Nantes</w:t>
      </w:r>
    </w:p>
    <w:p w14:paraId="4390CB35" w14:textId="4AA2B3E4" w:rsidR="00F92026" w:rsidRDefault="00F92026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Dr. Jhonatan Ovando </w:t>
      </w:r>
    </w:p>
    <w:p w14:paraId="3899293C" w14:textId="77777777" w:rsidR="00F92026" w:rsidRPr="00F92026" w:rsidRDefault="00F92026" w:rsidP="00F9202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152559" w14:textId="09F80D14" w:rsidR="00877726" w:rsidRPr="000C65A9" w:rsidRDefault="00F920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Os menbros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877726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0D5D8BE1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lastRenderedPageBreak/>
        <w:t>Dê ciência, publique-se e cumpra-se.</w:t>
      </w:r>
    </w:p>
    <w:p w14:paraId="7CBD4CB7" w14:textId="5D96AED0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DD09EC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F920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</w:t>
      </w:r>
      <w:r w:rsidR="00F920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rço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</w:t>
      </w:r>
      <w:r w:rsidR="00F92026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5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B4AB" w14:textId="77777777" w:rsidR="00DD09EC" w:rsidRDefault="00DA3688" w:rsidP="00DD09E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DD09EC">
      <w:t xml:space="preserve"> </w:t>
    </w:r>
    <w:r w:rsidR="00DD09EC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74EE861" w14:textId="77777777" w:rsidR="00DD09EC" w:rsidRDefault="00DD09EC" w:rsidP="00DD09E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19358611" w14:textId="77777777" w:rsidR="00DD09EC" w:rsidRDefault="00DD09EC" w:rsidP="00DD09E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14D96" wp14:editId="561A6ED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75D867" w14:textId="77777777" w:rsidR="00DD09EC" w:rsidRDefault="00DD09EC" w:rsidP="00DD09E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14D9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575D867" w14:textId="77777777" w:rsidR="00DD09EC" w:rsidRDefault="00DD09EC" w:rsidP="00DD09E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7B7056B" w14:textId="2925D9F1" w:rsidR="00DA3688" w:rsidRPr="00DD09EC" w:rsidRDefault="00DD09EC" w:rsidP="00DD09E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5762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104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2197"/>
    <w:rsid w:val="007F4FBE"/>
    <w:rsid w:val="0081574C"/>
    <w:rsid w:val="00824705"/>
    <w:rsid w:val="00841A45"/>
    <w:rsid w:val="00842A57"/>
    <w:rsid w:val="0084591E"/>
    <w:rsid w:val="0084745B"/>
    <w:rsid w:val="00847D8B"/>
    <w:rsid w:val="00851B29"/>
    <w:rsid w:val="0085779F"/>
    <w:rsid w:val="0086068B"/>
    <w:rsid w:val="00861D2B"/>
    <w:rsid w:val="00877726"/>
    <w:rsid w:val="008801C9"/>
    <w:rsid w:val="00881152"/>
    <w:rsid w:val="008822F7"/>
    <w:rsid w:val="00885400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5EF0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3801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A41B1"/>
    <w:rsid w:val="00DB0C3A"/>
    <w:rsid w:val="00DB1F39"/>
    <w:rsid w:val="00DC031A"/>
    <w:rsid w:val="00DC066E"/>
    <w:rsid w:val="00DD080F"/>
    <w:rsid w:val="00DD09EC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26A48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2026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1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Jamilly Nazaro Francischini</cp:lastModifiedBy>
  <cp:revision>3</cp:revision>
  <cp:lastPrinted>2024-05-24T13:56:00Z</cp:lastPrinted>
  <dcterms:created xsi:type="dcterms:W3CDTF">2025-03-11T15:38:00Z</dcterms:created>
  <dcterms:modified xsi:type="dcterms:W3CDTF">2025-03-11T15:58:00Z</dcterms:modified>
</cp:coreProperties>
</file>