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B560093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61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77777777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005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77777777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005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2B4BAFCF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FF5693">
        <w:rPr>
          <w:rFonts w:ascii="Times New Roman" w:hAnsi="Times New Roman" w:cs="Times New Roman"/>
          <w:sz w:val="24"/>
          <w:szCs w:val="24"/>
        </w:rPr>
        <w:t xml:space="preserve">515 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Plenário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3B0880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1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285C5D">
        <w:rPr>
          <w:rFonts w:ascii="Times New Roman" w:hAnsi="Times New Roman" w:cs="Times New Roman"/>
          <w:sz w:val="24"/>
          <w:szCs w:val="24"/>
        </w:rPr>
        <w:t xml:space="preserve">fevereiro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30408D">
        <w:rPr>
          <w:rFonts w:ascii="Times New Roman" w:hAnsi="Times New Roman" w:cs="Times New Roman"/>
          <w:sz w:val="24"/>
          <w:szCs w:val="24"/>
        </w:rPr>
        <w:t xml:space="preserve"> </w:t>
      </w:r>
      <w:r w:rsidR="00285C5D">
        <w:rPr>
          <w:rFonts w:ascii="Times New Roman" w:hAnsi="Times New Roman" w:cs="Times New Roman"/>
          <w:sz w:val="24"/>
          <w:szCs w:val="24"/>
        </w:rPr>
        <w:t>Cacilda Ro</w:t>
      </w:r>
      <w:r w:rsidR="0030408D">
        <w:rPr>
          <w:rFonts w:ascii="Times New Roman" w:hAnsi="Times New Roman" w:cs="Times New Roman"/>
          <w:sz w:val="24"/>
          <w:szCs w:val="24"/>
        </w:rPr>
        <w:t>c</w:t>
      </w:r>
      <w:r w:rsidR="00285C5D">
        <w:rPr>
          <w:rFonts w:ascii="Times New Roman" w:hAnsi="Times New Roman" w:cs="Times New Roman"/>
          <w:sz w:val="24"/>
          <w:szCs w:val="24"/>
        </w:rPr>
        <w:t>ha Hildebrand Budke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285C5D">
        <w:rPr>
          <w:rFonts w:ascii="Times New Roman" w:hAnsi="Times New Roman" w:cs="Times New Roman"/>
          <w:sz w:val="24"/>
          <w:szCs w:val="24"/>
        </w:rPr>
        <w:t>126.158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112E2E25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005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705C6F">
        <w:rPr>
          <w:rFonts w:ascii="Times New Roman" w:hAnsi="Times New Roman" w:cs="Times New Roman"/>
          <w:i w:val="0"/>
          <w:iCs w:val="0"/>
          <w:sz w:val="24"/>
          <w:szCs w:val="24"/>
        </w:rPr>
        <w:t>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4F032C7A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12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50534E9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03DC">
        <w:rPr>
          <w:rFonts w:ascii="Times New Roman" w:hAnsi="Times New Roman" w:cs="Times New Roman"/>
          <w:sz w:val="24"/>
          <w:szCs w:val="24"/>
        </w:rPr>
        <w:t>Cacilda Rocha Hildebrand Budke</w:t>
      </w:r>
    </w:p>
    <w:p w14:paraId="2C4B0B1B" w14:textId="3D56C794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55D7B3C7" w:rsidR="009066A9" w:rsidRPr="00705C6F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5C6F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Coren-MS n. </w:t>
      </w:r>
      <w:r w:rsidR="003B0880" w:rsidRPr="00705C6F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Pr="00705C6F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5714C0" w:rsidRPr="00705C6F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p w14:paraId="326EADCD" w14:textId="53CD1AEE" w:rsidR="00C40DD7" w:rsidRPr="00705C6F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705C6F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1E40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0E03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576D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5C6F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19F2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92</cp:revision>
  <cp:lastPrinted>2025-04-15T20:27:00Z</cp:lastPrinted>
  <dcterms:created xsi:type="dcterms:W3CDTF">2023-09-21T17:35:00Z</dcterms:created>
  <dcterms:modified xsi:type="dcterms:W3CDTF">2025-04-15T20:27:00Z</dcterms:modified>
</cp:coreProperties>
</file>