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A87A21F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97601C">
        <w:rPr>
          <w:b/>
          <w:caps/>
          <w:sz w:val="24"/>
          <w:szCs w:val="24"/>
        </w:rPr>
        <w:t>81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0A60797F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97601C">
                              <w:rPr>
                                <w:rFonts w:ascii="Times New Roman" w:hAnsi="Times New Roman" w:cs="Times New Roman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7601C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0A60797F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97601C">
                        <w:rPr>
                          <w:rFonts w:ascii="Times New Roman" w:hAnsi="Times New Roman" w:cs="Times New Roman"/>
                        </w:rPr>
                        <w:t>35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7601C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51653FDA" w:rsidR="009066A9" w:rsidRDefault="00284F23" w:rsidP="00572599">
      <w:pPr>
        <w:spacing w:after="0" w:line="360" w:lineRule="auto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72599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57259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72599">
        <w:rPr>
          <w:rFonts w:ascii="Times New Roman" w:hAnsi="Times New Roman" w:cs="Times New Roman"/>
          <w:sz w:val="24"/>
          <w:szCs w:val="24"/>
        </w:rPr>
        <w:t>a</w:t>
      </w:r>
      <w:r w:rsidR="0057259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72599">
        <w:rPr>
          <w:rFonts w:ascii="Times New Roman" w:hAnsi="Times New Roman" w:cs="Times New Roman"/>
          <w:sz w:val="24"/>
          <w:szCs w:val="24"/>
        </w:rPr>
        <w:t>Secretária,</w:t>
      </w:r>
      <w:r w:rsidR="0057259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572599">
        <w:rPr>
          <w:rFonts w:ascii="Times New Roman" w:hAnsi="Times New Roman" w:cs="Times New Roman"/>
          <w:sz w:val="24"/>
          <w:szCs w:val="24"/>
        </w:rPr>
        <w:t xml:space="preserve">, </w:t>
      </w:r>
      <w:r w:rsidR="00572599" w:rsidRPr="0074522D">
        <w:rPr>
          <w:rFonts w:ascii="Times New Roman" w:hAnsi="Times New Roman" w:cs="Times New Roman"/>
          <w:sz w:val="24"/>
          <w:szCs w:val="24"/>
        </w:rPr>
        <w:t>e pelo Regimento Interno da Autarquia, aprovado pela Decisão Cofen n. 124/2021 de 11 de agosto de 2021</w:t>
      </w:r>
      <w:r w:rsidR="0057259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043DBC4E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572599">
        <w:rPr>
          <w:rFonts w:ascii="Times New Roman" w:hAnsi="Times New Roman" w:cs="Times New Roman"/>
          <w:sz w:val="24"/>
          <w:szCs w:val="24"/>
        </w:rPr>
        <w:t>516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572599">
        <w:rPr>
          <w:rFonts w:ascii="Times New Roman" w:hAnsi="Times New Roman" w:cs="Times New Roman"/>
          <w:sz w:val="24"/>
          <w:szCs w:val="24"/>
        </w:rPr>
        <w:t xml:space="preserve">Plenário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572599">
        <w:rPr>
          <w:rFonts w:ascii="Times New Roman" w:hAnsi="Times New Roman" w:cs="Times New Roman"/>
          <w:sz w:val="24"/>
          <w:szCs w:val="24"/>
        </w:rPr>
        <w:t>13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572599">
        <w:rPr>
          <w:rFonts w:ascii="Times New Roman" w:hAnsi="Times New Roman" w:cs="Times New Roman"/>
          <w:sz w:val="24"/>
          <w:szCs w:val="24"/>
        </w:rPr>
        <w:t>o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72599">
        <w:rPr>
          <w:rFonts w:ascii="Times New Roman" w:hAnsi="Times New Roman" w:cs="Times New Roman"/>
          <w:sz w:val="24"/>
          <w:szCs w:val="24"/>
        </w:rPr>
        <w:t>o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B06FBD">
        <w:rPr>
          <w:rFonts w:ascii="Times New Roman" w:hAnsi="Times New Roman" w:cs="Times New Roman"/>
          <w:sz w:val="24"/>
          <w:szCs w:val="24"/>
        </w:rPr>
        <w:t xml:space="preserve"> Fábio Roberto dos Santos Hortelan</w:t>
      </w:r>
      <w:r w:rsidR="009D05BE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>Coren-MS</w:t>
      </w:r>
      <w:r w:rsidR="00B06FBD">
        <w:rPr>
          <w:rFonts w:ascii="Times New Roman" w:hAnsi="Times New Roman" w:cs="Times New Roman"/>
          <w:sz w:val="24"/>
          <w:szCs w:val="24"/>
        </w:rPr>
        <w:t xml:space="preserve"> 104223</w:t>
      </w:r>
      <w:r w:rsidR="004B561B">
        <w:rPr>
          <w:rFonts w:ascii="Times New Roman" w:hAnsi="Times New Roman" w:cs="Times New Roman"/>
          <w:sz w:val="24"/>
          <w:szCs w:val="24"/>
        </w:rPr>
        <w:t xml:space="preserve"> 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17BB044C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6FBD">
        <w:rPr>
          <w:rFonts w:ascii="Times New Roman" w:hAnsi="Times New Roman" w:cs="Times New Roman"/>
          <w:i w:val="0"/>
          <w:iCs w:val="0"/>
          <w:sz w:val="24"/>
          <w:szCs w:val="24"/>
        </w:rPr>
        <w:t>35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6FB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F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B06F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31290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6D3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4674F5CE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4F23">
        <w:rPr>
          <w:rFonts w:ascii="Times New Roman" w:hAnsi="Times New Roman" w:cs="Times New Roman"/>
          <w:i w:val="0"/>
          <w:sz w:val="24"/>
          <w:szCs w:val="24"/>
        </w:rPr>
        <w:t>2</w:t>
      </w:r>
      <w:r w:rsidR="00FB66A9">
        <w:rPr>
          <w:rFonts w:ascii="Times New Roman" w:hAnsi="Times New Roman" w:cs="Times New Roman"/>
          <w:i w:val="0"/>
          <w:sz w:val="24"/>
          <w:szCs w:val="24"/>
        </w:rPr>
        <w:t>5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12BB035F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CB1451">
        <w:rPr>
          <w:rFonts w:ascii="Times New Roman" w:hAnsi="Times New Roman" w:cs="Times New Roman"/>
          <w:sz w:val="24"/>
          <w:szCs w:val="24"/>
        </w:rPr>
        <w:t xml:space="preserve">Leandro Afonso Rabelo Dias  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0B33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3DF">
        <w:rPr>
          <w:rFonts w:ascii="Times New Roman" w:hAnsi="Times New Roman" w:cs="Times New Roman"/>
          <w:sz w:val="24"/>
          <w:szCs w:val="24"/>
        </w:rPr>
        <w:t>Virna Liza Pereira Chaves Hildebrand</w:t>
      </w:r>
    </w:p>
    <w:p w14:paraId="2C4B0B1B" w14:textId="61676BA6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33DF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F126D">
        <w:rPr>
          <w:rFonts w:ascii="Times New Roman" w:hAnsi="Times New Roman" w:cs="Times New Roman"/>
          <w:sz w:val="24"/>
          <w:szCs w:val="24"/>
        </w:rPr>
        <w:t xml:space="preserve">    </w:t>
      </w:r>
      <w:r w:rsidR="000B33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2C5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33DF">
        <w:rPr>
          <w:rFonts w:ascii="Times New Roman" w:hAnsi="Times New Roman" w:cs="Times New Roman"/>
          <w:sz w:val="24"/>
          <w:szCs w:val="24"/>
        </w:rPr>
        <w:t>Secretária</w:t>
      </w:r>
    </w:p>
    <w:p w14:paraId="55F5CADF" w14:textId="277AB9AE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B1451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4057E">
        <w:rPr>
          <w:rFonts w:ascii="Times New Roman" w:hAnsi="Times New Roman" w:cs="Times New Roman"/>
          <w:sz w:val="24"/>
          <w:szCs w:val="24"/>
        </w:rPr>
        <w:t>96606</w:t>
      </w:r>
      <w:r>
        <w:rPr>
          <w:rFonts w:ascii="Times New Roman" w:hAnsi="Times New Roman" w:cs="Times New Roman"/>
          <w:sz w:val="24"/>
          <w:szCs w:val="24"/>
        </w:rPr>
        <w:t>-E</w:t>
      </w:r>
      <w:r w:rsidR="005714C0">
        <w:rPr>
          <w:rFonts w:ascii="Times New Roman" w:hAnsi="Times New Roman" w:cs="Times New Roman"/>
          <w:sz w:val="24"/>
          <w:szCs w:val="24"/>
        </w:rPr>
        <w:t>NF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15E2E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B33DF"/>
    <w:rsid w:val="000C2AEA"/>
    <w:rsid w:val="000C426C"/>
    <w:rsid w:val="000C48D4"/>
    <w:rsid w:val="000C51F1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646BA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2904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3538"/>
    <w:rsid w:val="003D5D1F"/>
    <w:rsid w:val="003F126D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057E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599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08A3"/>
    <w:rsid w:val="006C27EA"/>
    <w:rsid w:val="006C3C6E"/>
    <w:rsid w:val="006C446D"/>
    <w:rsid w:val="006C6601"/>
    <w:rsid w:val="006D3AB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2C53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2D08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01C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95AFE"/>
    <w:rsid w:val="009A0B8F"/>
    <w:rsid w:val="009A1800"/>
    <w:rsid w:val="009A7BFD"/>
    <w:rsid w:val="009B04AE"/>
    <w:rsid w:val="009B23C0"/>
    <w:rsid w:val="009C2FA2"/>
    <w:rsid w:val="009C34A1"/>
    <w:rsid w:val="009C3811"/>
    <w:rsid w:val="009D05BE"/>
    <w:rsid w:val="009D76E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61D0E"/>
    <w:rsid w:val="00A831E2"/>
    <w:rsid w:val="00A85B5A"/>
    <w:rsid w:val="00A86484"/>
    <w:rsid w:val="00A94E0D"/>
    <w:rsid w:val="00A96BDD"/>
    <w:rsid w:val="00AA4026"/>
    <w:rsid w:val="00AA4CEC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06FBD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B66A9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49</cp:revision>
  <cp:lastPrinted>2025-04-15T20:28:00Z</cp:lastPrinted>
  <dcterms:created xsi:type="dcterms:W3CDTF">2025-03-24T15:49:00Z</dcterms:created>
  <dcterms:modified xsi:type="dcterms:W3CDTF">2025-04-15T20:28:00Z</dcterms:modified>
</cp:coreProperties>
</file>