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FD4C04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 xml:space="preserve">janeiro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49CA014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973DAE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595C877B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2F08B6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, Conselheira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, Coren-MS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 UBS do Coronel Ant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oni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dia 15 de janeiro de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C07045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15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2F08B6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3BDB" w14:textId="77777777" w:rsidR="00FF59ED" w:rsidRDefault="00FF59E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A364E9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64630C32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A44EB5F" w14:textId="46D7B3EE" w:rsidR="008B0821" w:rsidRDefault="002F08B6" w:rsidP="002F08B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Coren-MS n. </w:t>
      </w:r>
      <w:bookmarkStart w:id="2" w:name="_Hlk157078452"/>
      <w:r>
        <w:rPr>
          <w:rFonts w:ascii="Times New Roman" w:hAnsi="Times New Roman" w:cs="Times New Roman"/>
          <w:sz w:val="24"/>
          <w:szCs w:val="24"/>
        </w:rPr>
        <w:t>175263</w:t>
      </w:r>
      <w:bookmarkEnd w:id="2"/>
      <w:r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4E4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7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7F63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2025-06-09T22:44:00Z</cp:lastPrinted>
  <dcterms:created xsi:type="dcterms:W3CDTF">2025-01-15T21:26:00Z</dcterms:created>
  <dcterms:modified xsi:type="dcterms:W3CDTF">2025-06-09T22:44:00Z</dcterms:modified>
</cp:coreProperties>
</file>