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05538F9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660B6">
        <w:rPr>
          <w:b/>
          <w:caps/>
          <w:sz w:val="24"/>
          <w:szCs w:val="24"/>
        </w:rPr>
        <w:t>0</w:t>
      </w:r>
      <w:r w:rsidR="00EA5451">
        <w:rPr>
          <w:b/>
          <w:caps/>
          <w:sz w:val="24"/>
          <w:szCs w:val="24"/>
        </w:rPr>
        <w:t>3</w:t>
      </w:r>
      <w:r w:rsidR="00C660B6">
        <w:rPr>
          <w:b/>
          <w:caps/>
          <w:sz w:val="24"/>
          <w:szCs w:val="24"/>
        </w:rPr>
        <w:t>3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660B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C660B6">
        <w:rPr>
          <w:b/>
          <w:caps/>
          <w:sz w:val="24"/>
          <w:szCs w:val="24"/>
        </w:rPr>
        <w:t>janeiro de 2025</w:t>
      </w:r>
    </w:p>
    <w:p w14:paraId="1BD79692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1A1926D7" w14:textId="77777777" w:rsidR="00EE67D8" w:rsidRDefault="00E97823" w:rsidP="00EE67D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F532A8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E67D8" w:rsidRPr="0075493E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0D11F0EF" w14:textId="436802C7" w:rsidR="00745CA5" w:rsidRDefault="00745CA5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9E6">
        <w:rPr>
          <w:rFonts w:ascii="Times New Roman" w:hAnsi="Times New Roman" w:cs="Times New Roman"/>
          <w:sz w:val="24"/>
          <w:szCs w:val="24"/>
        </w:rPr>
        <w:t xml:space="preserve">o </w:t>
      </w:r>
      <w:r w:rsidR="00FF67A9">
        <w:rPr>
          <w:rFonts w:ascii="Times New Roman" w:hAnsi="Times New Roman" w:cs="Times New Roman"/>
          <w:sz w:val="24"/>
          <w:szCs w:val="24"/>
        </w:rPr>
        <w:t>Ofício Cofen n. 0048/2022/GAB/PRES</w:t>
      </w:r>
      <w:r w:rsidR="007C69E6">
        <w:rPr>
          <w:rFonts w:ascii="Times New Roman" w:hAnsi="Times New Roman" w:cs="Times New Roman"/>
          <w:sz w:val="24"/>
          <w:szCs w:val="24"/>
        </w:rPr>
        <w:t>;</w:t>
      </w:r>
    </w:p>
    <w:p w14:paraId="3F7974F8" w14:textId="602D54C7" w:rsidR="00F868BD" w:rsidRDefault="00F868BD" w:rsidP="001E36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Cs/>
          <w:sz w:val="24"/>
          <w:szCs w:val="24"/>
        </w:rPr>
        <w:t>a aprovação Ad Referendum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2457A0" w14:textId="74F19F2D" w:rsidR="006115FF" w:rsidRDefault="00EA5451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A545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545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solicitação de afastamento </w:t>
      </w:r>
      <w:r w:rsidR="00F868B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Conselheiro Dr. Wilson Brum Trindade Júnior, </w:t>
      </w:r>
      <w:r w:rsidR="00F868BD">
        <w:rPr>
          <w:rFonts w:ascii="Times New Roman" w:hAnsi="Times New Roman" w:cs="Times New Roman"/>
          <w:sz w:val="24"/>
          <w:szCs w:val="24"/>
        </w:rPr>
        <w:t xml:space="preserve">nas funções das atividades de Conselheiro, </w:t>
      </w:r>
      <w:r w:rsidR="00EE67D8">
        <w:rPr>
          <w:rFonts w:ascii="Times New Roman" w:hAnsi="Times New Roman" w:cs="Times New Roman"/>
          <w:sz w:val="24"/>
          <w:szCs w:val="24"/>
        </w:rPr>
        <w:t xml:space="preserve">por período determinado </w:t>
      </w:r>
      <w:r w:rsidR="00F868BD">
        <w:rPr>
          <w:rFonts w:ascii="Times New Roman" w:hAnsi="Times New Roman" w:cs="Times New Roman"/>
          <w:sz w:val="24"/>
          <w:szCs w:val="24"/>
        </w:rPr>
        <w:t>e conforme deliberado na 507ª Reunião Ordinária de Plenário</w:t>
      </w:r>
      <w:r w:rsidR="00B61EB2">
        <w:rPr>
          <w:rFonts w:ascii="Times New Roman" w:hAnsi="Times New Roman" w:cs="Times New Roman"/>
          <w:sz w:val="24"/>
          <w:szCs w:val="24"/>
        </w:rPr>
        <w:t>;</w:t>
      </w:r>
      <w:r w:rsid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0404C" w14:textId="4F375C8B" w:rsidR="00E965A0" w:rsidRDefault="006115FF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115F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de afastamento do Sr. Lindomar Freitas,</w:t>
      </w:r>
      <w:r w:rsidR="00EE67D8">
        <w:rPr>
          <w:rFonts w:ascii="Times New Roman" w:hAnsi="Times New Roman" w:cs="Times New Roman"/>
          <w:sz w:val="24"/>
          <w:szCs w:val="24"/>
        </w:rPr>
        <w:t xml:space="preserve"> como membro da Comissão;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4AFA9" w14:textId="0F4599B5" w:rsidR="0062221B" w:rsidRDefault="00E965A0" w:rsidP="00F868B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965A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retorno do Conselheiro Dr. Wilson Brum Trindade Júnior, para suas atividades</w:t>
      </w:r>
      <w:r w:rsidR="00EE67D8">
        <w:rPr>
          <w:rFonts w:ascii="Times New Roman" w:hAnsi="Times New Roman" w:cs="Times New Roman"/>
          <w:sz w:val="24"/>
          <w:szCs w:val="24"/>
        </w:rPr>
        <w:t xml:space="preserve"> membro efetivo Gestão 2024-2026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E387AA" w14:textId="68D29B05" w:rsidR="00690189" w:rsidRPr="006115FF" w:rsidRDefault="007C69E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Conselheiro Dr. Wilson Brum Trindade Júnior,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F86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Coordenar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de Acompanhamento </w:t>
      </w:r>
      <w:r w:rsidR="00FF2448">
        <w:rPr>
          <w:rFonts w:ascii="Times New Roman" w:hAnsi="Times New Roman" w:cs="Times New Roman"/>
          <w:i w:val="0"/>
          <w:iCs w:val="0"/>
          <w:sz w:val="24"/>
          <w:szCs w:val="24"/>
        </w:rPr>
        <w:t>e Implementação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iso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alarial </w:t>
      </w:r>
      <w:r w:rsidR="00301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Enfermagem </w:t>
      </w:r>
      <w:r w:rsidR="00F532A8">
        <w:rPr>
          <w:rFonts w:ascii="Times New Roman" w:hAnsi="Times New Roman" w:cs="Times New Roman"/>
          <w:i w:val="0"/>
          <w:iCs w:val="0"/>
          <w:sz w:val="24"/>
          <w:szCs w:val="24"/>
        </w:rPr>
        <w:t>no Mato Grosso do Sul,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 Coren-MS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D8511D" w14:textId="6477511B" w:rsidR="002A081F" w:rsidRPr="00E965A0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EE67D8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FF67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e 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C6348">
        <w:rPr>
          <w:rFonts w:ascii="Times New Roman" w:hAnsi="Times New Roman" w:cs="Times New Roman"/>
          <w:i w:val="0"/>
          <w:iCs w:val="0"/>
          <w:sz w:val="24"/>
          <w:szCs w:val="24"/>
        </w:rPr>
        <w:t>laboradores</w:t>
      </w:r>
      <w:r w:rsidR="00E965A0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BCBB8C3" w14:textId="2AF69519" w:rsidR="00E965A0" w:rsidRPr="00E965A0" w:rsidRDefault="00E965A0" w:rsidP="00E965A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Dr. Wilson Brum Trindade Júnior, Coren-MS n. </w:t>
      </w:r>
      <w:r w:rsidR="00C660B6">
        <w:rPr>
          <w:rFonts w:ascii="Times New Roman" w:hAnsi="Times New Roman" w:cs="Times New Roman"/>
          <w:sz w:val="24"/>
          <w:szCs w:val="24"/>
        </w:rPr>
        <w:t>116366-ENF (Coordenador)</w:t>
      </w:r>
    </w:p>
    <w:p w14:paraId="286519CB" w14:textId="36C7D9B7" w:rsidR="00FF67A9" w:rsidRPr="00F868BD" w:rsidRDefault="000E4699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868BD">
        <w:rPr>
          <w:rFonts w:ascii="Times New Roman" w:hAnsi="Times New Roman" w:cs="Times New Roman"/>
          <w:sz w:val="24"/>
          <w:szCs w:val="24"/>
        </w:rPr>
        <w:t xml:space="preserve">Sr. Wesley Cassio Goully, Coren-MS n. 416856-TE </w:t>
      </w:r>
      <w:r w:rsidR="00F532A8" w:rsidRPr="00F868BD">
        <w:rPr>
          <w:rFonts w:ascii="Times New Roman" w:hAnsi="Times New Roman" w:cs="Times New Roman"/>
          <w:sz w:val="24"/>
          <w:szCs w:val="24"/>
        </w:rPr>
        <w:t>(</w:t>
      </w:r>
      <w:r w:rsidR="00C660B6">
        <w:rPr>
          <w:rFonts w:ascii="Times New Roman" w:hAnsi="Times New Roman" w:cs="Times New Roman"/>
          <w:sz w:val="24"/>
          <w:szCs w:val="24"/>
        </w:rPr>
        <w:t>Membro</w:t>
      </w:r>
      <w:r w:rsidR="00F532A8" w:rsidRPr="00F868BD">
        <w:rPr>
          <w:rFonts w:ascii="Times New Roman" w:hAnsi="Times New Roman" w:cs="Times New Roman"/>
          <w:sz w:val="24"/>
          <w:szCs w:val="24"/>
        </w:rPr>
        <w:t>);</w:t>
      </w:r>
      <w:r w:rsidR="003D49D6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FF67A9" w:rsidRPr="00F868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45E6A" w14:textId="5431AAF3" w:rsidR="00FF2448" w:rsidRPr="00F868BD" w:rsidRDefault="002309E6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Dr. </w:t>
      </w:r>
      <w:r w:rsidR="00FF2448" w:rsidRPr="00F868BD">
        <w:rPr>
          <w:rFonts w:ascii="Times New Roman" w:hAnsi="Times New Roman" w:cs="Times New Roman"/>
          <w:sz w:val="24"/>
          <w:szCs w:val="24"/>
        </w:rPr>
        <w:t>Lázaro</w:t>
      </w:r>
      <w:r w:rsidRPr="00F868BD">
        <w:rPr>
          <w:rFonts w:ascii="Times New Roman" w:hAnsi="Times New Roman" w:cs="Times New Roman"/>
          <w:sz w:val="24"/>
          <w:szCs w:val="24"/>
        </w:rPr>
        <w:t xml:space="preserve"> Antônio Santana, Coren-MS n. 644683-ENF (Membro);</w:t>
      </w:r>
    </w:p>
    <w:p w14:paraId="7206CECA" w14:textId="4B50AFC7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Dra. </w:t>
      </w:r>
      <w:r w:rsidR="00FF2448" w:rsidRPr="00F868BD">
        <w:rPr>
          <w:rFonts w:ascii="Times New Roman" w:hAnsi="Times New Roman" w:cs="Times New Roman"/>
          <w:sz w:val="24"/>
          <w:szCs w:val="24"/>
        </w:rPr>
        <w:t>Luciana</w:t>
      </w:r>
      <w:r w:rsidR="002309E6" w:rsidRPr="00F868BD">
        <w:rPr>
          <w:rFonts w:ascii="Times New Roman" w:hAnsi="Times New Roman" w:cs="Times New Roman"/>
          <w:sz w:val="24"/>
          <w:szCs w:val="24"/>
        </w:rPr>
        <w:t xml:space="preserve"> Dalto, Coren-MS n. 305436-ENF 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0A38118C" w14:textId="6A42AED1" w:rsidR="00FF2448" w:rsidRPr="00F868BD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</w:t>
      </w:r>
      <w:r w:rsidR="000E4699" w:rsidRPr="00F868BD">
        <w:rPr>
          <w:rFonts w:ascii="Times New Roman" w:hAnsi="Times New Roman" w:cs="Times New Roman"/>
          <w:sz w:val="24"/>
          <w:szCs w:val="24"/>
        </w:rPr>
        <w:t>Dr. Fábio Roberto dos Santos Hortelan, Coren-MS n. 104223-ENF</w:t>
      </w:r>
      <w:r w:rsidR="002309E6" w:rsidRPr="00F868BD">
        <w:rPr>
          <w:rFonts w:ascii="Times New Roman" w:hAnsi="Times New Roman" w:cs="Times New Roman"/>
          <w:sz w:val="24"/>
          <w:szCs w:val="24"/>
        </w:rPr>
        <w:t>(</w:t>
      </w:r>
      <w:r w:rsidRPr="00F868BD">
        <w:rPr>
          <w:rFonts w:ascii="Times New Roman" w:hAnsi="Times New Roman" w:cs="Times New Roman"/>
          <w:sz w:val="24"/>
          <w:szCs w:val="24"/>
        </w:rPr>
        <w:t>M</w:t>
      </w:r>
      <w:r w:rsidR="002309E6" w:rsidRPr="00F868BD">
        <w:rPr>
          <w:rFonts w:ascii="Times New Roman" w:hAnsi="Times New Roman" w:cs="Times New Roman"/>
          <w:sz w:val="24"/>
          <w:szCs w:val="24"/>
        </w:rPr>
        <w:t>embro);</w:t>
      </w:r>
    </w:p>
    <w:p w14:paraId="2405EC92" w14:textId="6374ED13" w:rsidR="00FF2448" w:rsidRDefault="00F1566A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68BD">
        <w:rPr>
          <w:rFonts w:ascii="Times New Roman" w:hAnsi="Times New Roman" w:cs="Times New Roman"/>
          <w:sz w:val="24"/>
          <w:szCs w:val="24"/>
        </w:rPr>
        <w:t xml:space="preserve">- Sr. </w:t>
      </w:r>
      <w:r w:rsidR="00FF2448" w:rsidRPr="00F868BD">
        <w:rPr>
          <w:rFonts w:ascii="Times New Roman" w:hAnsi="Times New Roman" w:cs="Times New Roman"/>
          <w:sz w:val="24"/>
          <w:szCs w:val="24"/>
        </w:rPr>
        <w:t>João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 de</w:t>
      </w:r>
      <w:r w:rsidR="00FF2448" w:rsidRPr="00F868BD">
        <w:rPr>
          <w:rFonts w:ascii="Times New Roman" w:hAnsi="Times New Roman" w:cs="Times New Roman"/>
          <w:sz w:val="24"/>
          <w:szCs w:val="24"/>
        </w:rPr>
        <w:t xml:space="preserve"> </w:t>
      </w:r>
      <w:r w:rsidR="007D27EF" w:rsidRPr="00F868BD">
        <w:rPr>
          <w:rFonts w:ascii="Times New Roman" w:hAnsi="Times New Roman" w:cs="Times New Roman"/>
          <w:sz w:val="24"/>
          <w:szCs w:val="24"/>
        </w:rPr>
        <w:t xml:space="preserve">Carvalho Pereira, Coren-MS n. </w:t>
      </w:r>
      <w:r w:rsidRPr="00F868BD">
        <w:rPr>
          <w:rFonts w:ascii="Times New Roman" w:hAnsi="Times New Roman" w:cs="Times New Roman"/>
          <w:sz w:val="24"/>
          <w:szCs w:val="24"/>
        </w:rPr>
        <w:t>185767-TE (Membro)</w:t>
      </w:r>
      <w:r w:rsidR="006115FF">
        <w:rPr>
          <w:rFonts w:ascii="Times New Roman" w:hAnsi="Times New Roman" w:cs="Times New Roman"/>
          <w:sz w:val="24"/>
          <w:szCs w:val="24"/>
        </w:rPr>
        <w:t xml:space="preserve"> </w:t>
      </w:r>
      <w:r w:rsidR="00791ABE" w:rsidRPr="00F868BD">
        <w:rPr>
          <w:rFonts w:ascii="Times New Roman" w:hAnsi="Times New Roman" w:cs="Times New Roman"/>
          <w:sz w:val="24"/>
          <w:szCs w:val="24"/>
        </w:rPr>
        <w:t>e</w:t>
      </w:r>
    </w:p>
    <w:p w14:paraId="6988C202" w14:textId="37D39795" w:rsidR="006115FF" w:rsidRPr="00F868BD" w:rsidRDefault="006115FF" w:rsidP="00F868B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Sr. Angelo Evaldo Macedo, Coren-MS n. 260368-TE (Membro).</w:t>
      </w:r>
    </w:p>
    <w:p w14:paraId="3AB67963" w14:textId="77777777" w:rsidR="0062221B" w:rsidRPr="00E965A0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55B90CD" w14:textId="77777777" w:rsidR="00690189" w:rsidRPr="005A7067" w:rsidRDefault="005A7067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4CEC70A" w14:textId="4EFFF791" w:rsidR="0062221B" w:rsidRPr="00C51793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2B08">
        <w:rPr>
          <w:rFonts w:ascii="Times New Roman" w:hAnsi="Times New Roman" w:cs="Times New Roman"/>
          <w:i w:val="0"/>
          <w:iCs w:val="0"/>
          <w:sz w:val="24"/>
          <w:szCs w:val="24"/>
        </w:rPr>
        <w:t>assinadas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660B6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390/2024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741D5B" w14:textId="747D9A27" w:rsidR="00B44995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16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 xml:space="preserve"> de j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6115F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E67D8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87265A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25A77F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8D639B" w14:textId="77777777" w:rsidR="001B2B08" w:rsidRDefault="001B2B08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17CEEE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626A586D" w14:textId="77777777" w:rsidR="001B2B08" w:rsidRPr="00F85B4C" w:rsidRDefault="001B2B08" w:rsidP="001B2B0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4CF30E1" w14:textId="77777777" w:rsidR="001B2B08" w:rsidRPr="00DA3688" w:rsidRDefault="001B2B08" w:rsidP="001B2B08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548FC5" w14:textId="77777777" w:rsidR="001B2B08" w:rsidRPr="00A92AD3" w:rsidRDefault="001B2B08" w:rsidP="001B2B08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1B2B08" w:rsidRPr="00A92AD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92EC" w14:textId="77777777" w:rsidR="001B2B08" w:rsidRDefault="001B2B08" w:rsidP="001B2B0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97142B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AED8472" w14:textId="77777777" w:rsidR="001B2B08" w:rsidRDefault="001B2B08" w:rsidP="001B2B0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F80AC" wp14:editId="66580A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4658225" w14:textId="77777777" w:rsidR="001B2B08" w:rsidRDefault="001B2B08" w:rsidP="001B2B0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F80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4658225" w14:textId="77777777" w:rsidR="001B2B08" w:rsidRDefault="001B2B08" w:rsidP="001B2B0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6CA9A4C5" w:rsidR="00FB207C" w:rsidRPr="001B2B08" w:rsidRDefault="001B2B08" w:rsidP="001B2B0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5817548">
    <w:abstractNumId w:val="3"/>
  </w:num>
  <w:num w:numId="2" w16cid:durableId="667290468">
    <w:abstractNumId w:val="4"/>
  </w:num>
  <w:num w:numId="3" w16cid:durableId="1410272291">
    <w:abstractNumId w:val="1"/>
  </w:num>
  <w:num w:numId="4" w16cid:durableId="1257789625">
    <w:abstractNumId w:val="7"/>
  </w:num>
  <w:num w:numId="5" w16cid:durableId="1271357280">
    <w:abstractNumId w:val="6"/>
  </w:num>
  <w:num w:numId="6" w16cid:durableId="561720585">
    <w:abstractNumId w:val="8"/>
  </w:num>
  <w:num w:numId="7" w16cid:durableId="1467502773">
    <w:abstractNumId w:val="0"/>
  </w:num>
  <w:num w:numId="8" w16cid:durableId="155458110">
    <w:abstractNumId w:val="2"/>
  </w:num>
  <w:num w:numId="9" w16cid:durableId="13099420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E4699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1BF2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2B08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64F"/>
    <w:rsid w:val="00224E69"/>
    <w:rsid w:val="00225336"/>
    <w:rsid w:val="002309E6"/>
    <w:rsid w:val="002326CA"/>
    <w:rsid w:val="0023426A"/>
    <w:rsid w:val="0024127A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0FA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54A4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15FF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1ABE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27EF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63E3"/>
    <w:rsid w:val="009675B7"/>
    <w:rsid w:val="009675CE"/>
    <w:rsid w:val="00976667"/>
    <w:rsid w:val="00980EB7"/>
    <w:rsid w:val="0098267E"/>
    <w:rsid w:val="00983016"/>
    <w:rsid w:val="0098355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20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63510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1EB2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0B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870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252B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4847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45779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65A0"/>
    <w:rsid w:val="00E97823"/>
    <w:rsid w:val="00EA505A"/>
    <w:rsid w:val="00EA5451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7D8"/>
    <w:rsid w:val="00EF1FE9"/>
    <w:rsid w:val="00EF592D"/>
    <w:rsid w:val="00F05FC9"/>
    <w:rsid w:val="00F068BB"/>
    <w:rsid w:val="00F071B7"/>
    <w:rsid w:val="00F1232C"/>
    <w:rsid w:val="00F1566A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32A8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68BD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2448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2025-06-09T22:44:00Z</cp:lastPrinted>
  <dcterms:created xsi:type="dcterms:W3CDTF">2025-01-16T16:04:00Z</dcterms:created>
  <dcterms:modified xsi:type="dcterms:W3CDTF">2025-06-09T22:44:00Z</dcterms:modified>
</cp:coreProperties>
</file>