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116E4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7C013C">
        <w:rPr>
          <w:b/>
          <w:caps/>
          <w:sz w:val="24"/>
          <w:szCs w:val="24"/>
        </w:rPr>
        <w:t>85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C013C">
        <w:rPr>
          <w:b/>
          <w:caps/>
          <w:sz w:val="22"/>
          <w:szCs w:val="22"/>
        </w:rPr>
        <w:t>10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5E355E4E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266262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="00A9449A">
        <w:rPr>
          <w:rFonts w:ascii="Times New Roman" w:hAnsi="Times New Roman" w:cs="Times New Roman"/>
          <w:sz w:val="24"/>
          <w:szCs w:val="24"/>
        </w:rPr>
        <w:t xml:space="preserve"> o Ofício Circular nº 04/2025- Coren-PI/Presidência. </w:t>
      </w:r>
      <w:r w:rsidRPr="0045559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266278"/>
    </w:p>
    <w:bookmarkEnd w:id="1"/>
    <w:p w14:paraId="1270DEE0" w14:textId="45290D72" w:rsidR="00A9449A" w:rsidRDefault="00A9449A" w:rsidP="00B82D5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9449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49A">
        <w:rPr>
          <w:rFonts w:ascii="Times New Roman" w:hAnsi="Times New Roman" w:cs="Times New Roman"/>
          <w:sz w:val="24"/>
          <w:szCs w:val="24"/>
        </w:rPr>
        <w:t>o convite</w:t>
      </w:r>
      <w:r w:rsidR="00B602F4" w:rsidRP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>
        <w:rPr>
          <w:rFonts w:ascii="Times New Roman" w:hAnsi="Times New Roman" w:cs="Times New Roman"/>
          <w:sz w:val="24"/>
          <w:szCs w:val="24"/>
        </w:rPr>
        <w:t xml:space="preserve">do Coren Piauí </w:t>
      </w:r>
      <w:r w:rsidRPr="00A9449A">
        <w:rPr>
          <w:rFonts w:ascii="Times New Roman" w:hAnsi="Times New Roman" w:cs="Times New Roman"/>
          <w:sz w:val="24"/>
          <w:szCs w:val="24"/>
        </w:rPr>
        <w:t xml:space="preserve">para o </w:t>
      </w:r>
      <w:bookmarkStart w:id="2" w:name="_Hlk193267713"/>
      <w:r w:rsidRPr="00A9449A">
        <w:rPr>
          <w:rFonts w:ascii="Times New Roman" w:hAnsi="Times New Roman" w:cs="Times New Roman"/>
          <w:sz w:val="24"/>
          <w:szCs w:val="24"/>
        </w:rPr>
        <w:t xml:space="preserve">Encontro de Ouvidores </w:t>
      </w:r>
      <w:r>
        <w:rPr>
          <w:rFonts w:ascii="Times New Roman" w:hAnsi="Times New Roman" w:cs="Times New Roman"/>
          <w:sz w:val="24"/>
          <w:szCs w:val="24"/>
        </w:rPr>
        <w:t>da Rede Ouvir do Estado do Piauí</w:t>
      </w:r>
      <w:r w:rsid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 w:rsidRPr="00B602F4">
        <w:rPr>
          <w:rFonts w:ascii="Times New Roman" w:hAnsi="Times New Roman" w:cs="Times New Roman"/>
          <w:sz w:val="24"/>
          <w:szCs w:val="24"/>
        </w:rPr>
        <w:t>e o 1º Encontro de Ouvidoria</w:t>
      </w:r>
      <w:bookmarkEnd w:id="2"/>
      <w:r w:rsidR="00B602F4" w:rsidRPr="00B602F4">
        <w:rPr>
          <w:rFonts w:ascii="Times New Roman" w:hAnsi="Times New Roman" w:cs="Times New Roman"/>
          <w:sz w:val="24"/>
          <w:szCs w:val="24"/>
        </w:rPr>
        <w:t>, eventos voltados para a troca de experiências e aprimoramento das práticas de ouvidoria que acontecerá nos dias 09 e 10 de abril de 2025</w:t>
      </w:r>
      <w:r w:rsidR="00B82D54" w:rsidRPr="00B82D54">
        <w:t xml:space="preserve"> </w:t>
      </w:r>
      <w:r w:rsidR="00B82D54" w:rsidRPr="00B82D54">
        <w:rPr>
          <w:rFonts w:ascii="Times New Roman" w:hAnsi="Times New Roman" w:cs="Times New Roman"/>
          <w:sz w:val="24"/>
          <w:szCs w:val="24"/>
        </w:rPr>
        <w:t>no Auditório do Coren, em Teresina/PI</w:t>
      </w:r>
      <w:r w:rsidR="00B602F4">
        <w:rPr>
          <w:rFonts w:ascii="Times New Roman" w:hAnsi="Times New Roman" w:cs="Times New Roman"/>
          <w:sz w:val="24"/>
          <w:szCs w:val="24"/>
        </w:rPr>
        <w:t xml:space="preserve">, </w:t>
      </w:r>
      <w:r w:rsidRPr="00A944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4DB241" w14:textId="7FFC261C" w:rsidR="00440DE4" w:rsidRDefault="00B0468C" w:rsidP="006D7D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Autorizar</w:t>
      </w:r>
      <w:r w:rsidR="007C01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empregad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públic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Sra. Tatiana Maria de Souza Godoy 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Técnico,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Chefe de Gabinete Sr. Patrício Cardoso Feliz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para participarem do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Encontro de Ouvidores da Rede Ouvir do Estado do Piauí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o 1º Encontro de Ouvidoria,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dia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09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10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abril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2025</w:t>
      </w:r>
      <w:r w:rsidR="00B82D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3268141"/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Auditório do Coren, em Teresina/PI.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End w:id="3"/>
    </w:p>
    <w:p w14:paraId="45D251CB" w14:textId="30BBEB7C" w:rsidR="00F95C52" w:rsidRP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Tatiana Maria de Souza Godoy e o Assessora Técnico, Chefe de Gabinete Sr. Patrício Cardoso Feliz, farão jus a 2 e ½ (duas e meia) diárias, a ida será no dia 08 de abril, e o retorno no dia 10 de abril de 2025, cujas atividades deverão estar consignadas no relatório de viagem individual.</w:t>
      </w:r>
    </w:p>
    <w:p w14:paraId="3D9AAF71" w14:textId="50C8FE80" w:rsid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Orientação.</w:t>
      </w:r>
    </w:p>
    <w:p w14:paraId="6F6EFF89" w14:textId="2A191F61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</w:t>
      </w:r>
      <w:r w:rsidR="00B82D54">
        <w:rPr>
          <w:b/>
          <w:bCs/>
          <w:color w:val="auto"/>
          <w:lang w:eastAsia="en-US"/>
        </w:rPr>
        <w:t>t.</w:t>
      </w:r>
      <w:r w:rsidRPr="00440DE4">
        <w:rPr>
          <w:b/>
          <w:bCs/>
          <w:color w:val="auto"/>
          <w:lang w:eastAsia="en-US"/>
        </w:rPr>
        <w:t xml:space="preserve"> 2°</w:t>
      </w:r>
      <w:r>
        <w:rPr>
          <w:color w:val="auto"/>
          <w:lang w:eastAsia="en-US"/>
        </w:rPr>
        <w:t xml:space="preserve"> </w:t>
      </w:r>
      <w:r w:rsidR="00B82D54" w:rsidRPr="00B82D54">
        <w:t>Conceder passagens aéreas de ida e retorno para que os mesmos</w:t>
      </w:r>
      <w:r w:rsidR="00B82D54">
        <w:t xml:space="preserve"> </w:t>
      </w:r>
      <w:r w:rsidR="00B82D54" w:rsidRPr="00B82D54">
        <w:t>realizem as atividades supracitadas.</w:t>
      </w:r>
    </w:p>
    <w:p w14:paraId="222C8046" w14:textId="73598715" w:rsid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 xml:space="preserve">Esta portaria entrará em vigor na data da ciência dos referidos </w:t>
      </w:r>
      <w:r w:rsidR="007C013C">
        <w:t>membros</w:t>
      </w:r>
      <w:r w:rsidRPr="00440DE4">
        <w:t>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5A1F7D52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C4B3906" w14:textId="77777777" w:rsidR="00F95C52" w:rsidRPr="00F8149D" w:rsidRDefault="00F95C52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1E3116B3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0CECF12E" w:rsidR="003D1340" w:rsidRPr="00E71A61" w:rsidRDefault="00D96D5E" w:rsidP="00F95C5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</w:t>
    </w:r>
    <w:r w:rsidR="003D1340"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5914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0EE4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850E5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D7DF9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D7600"/>
    <w:rsid w:val="007E0E0A"/>
    <w:rsid w:val="007F26BE"/>
    <w:rsid w:val="007F4FBE"/>
    <w:rsid w:val="007F7950"/>
    <w:rsid w:val="00806E12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77B5E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3EE3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449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468C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2F4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2D54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4C8F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4847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95C52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2025-06-09T22:45:00Z</cp:lastPrinted>
  <dcterms:created xsi:type="dcterms:W3CDTF">2025-03-19T12:33:00Z</dcterms:created>
  <dcterms:modified xsi:type="dcterms:W3CDTF">2025-06-09T22:45:00Z</dcterms:modified>
</cp:coreProperties>
</file>